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08E09" w14:textId="4D5CB6D6" w:rsidR="00337729" w:rsidRDefault="00337729"/>
    <w:p w14:paraId="78DF10B2" w14:textId="5B9EF5AF" w:rsidR="00337729" w:rsidRPr="00BE66A3" w:rsidRDefault="00337729">
      <w:pPr>
        <w:rPr>
          <w:rFonts w:ascii="Avenir Next LT Pro Light" w:hAnsi="Avenir Next LT Pro Light"/>
          <w:b/>
          <w:bCs/>
          <w:sz w:val="28"/>
          <w:szCs w:val="28"/>
        </w:rPr>
      </w:pPr>
      <w:r w:rsidRPr="00BE66A3">
        <w:rPr>
          <w:rFonts w:ascii="Avenir Next LT Pro Light" w:hAnsi="Avenir Next LT Pro Light"/>
          <w:b/>
          <w:bCs/>
          <w:sz w:val="28"/>
          <w:szCs w:val="28"/>
        </w:rPr>
        <w:t>Application for Scheme Membership</w:t>
      </w:r>
    </w:p>
    <w:p w14:paraId="00EA5788" w14:textId="57D6DFF3" w:rsidR="00337729" w:rsidRPr="00BE66A3" w:rsidRDefault="001679F7" w:rsidP="008F3699">
      <w:pPr>
        <w:spacing w:before="240"/>
        <w:rPr>
          <w:rFonts w:ascii="Avenir Next LT Pro Light" w:hAnsi="Avenir Next LT Pro Light"/>
          <w:u w:val="single"/>
        </w:rPr>
      </w:pPr>
      <w:r w:rsidRPr="00BE66A3">
        <w:rPr>
          <w:rFonts w:ascii="Avenir Next LT Pro Light" w:hAnsi="Avenir Next LT Pro Light"/>
          <w:b/>
          <w:bCs/>
          <w:sz w:val="24"/>
          <w:szCs w:val="24"/>
          <w:u w:val="single"/>
        </w:rPr>
        <w:t>Full Name</w:t>
      </w:r>
      <w:r w:rsidRPr="00BE66A3">
        <w:rPr>
          <w:rFonts w:ascii="Avenir Next LT Pro Light" w:hAnsi="Avenir Next LT Pro Light"/>
          <w:b/>
          <w:bCs/>
          <w:sz w:val="24"/>
          <w:szCs w:val="24"/>
          <w:u w:val="single"/>
        </w:rPr>
        <w:tab/>
      </w:r>
      <w:r w:rsidR="00337729" w:rsidRPr="00BE66A3">
        <w:rPr>
          <w:rFonts w:ascii="Avenir Next LT Pro Light" w:hAnsi="Avenir Next LT Pro Light"/>
          <w:sz w:val="24"/>
          <w:szCs w:val="24"/>
          <w:u w:val="single"/>
        </w:rPr>
        <w:tab/>
      </w:r>
      <w:r w:rsidR="00337729" w:rsidRPr="00BE66A3">
        <w:rPr>
          <w:rFonts w:ascii="Avenir Next LT Pro Light" w:hAnsi="Avenir Next LT Pro Light"/>
          <w:sz w:val="24"/>
          <w:szCs w:val="24"/>
          <w:u w:val="single"/>
        </w:rPr>
        <w:tab/>
      </w:r>
      <w:r w:rsidR="00337729" w:rsidRPr="00BE66A3">
        <w:rPr>
          <w:rFonts w:ascii="Avenir Next LT Pro Light" w:hAnsi="Avenir Next LT Pro Light"/>
          <w:sz w:val="24"/>
          <w:szCs w:val="24"/>
          <w:u w:val="single"/>
        </w:rPr>
        <w:tab/>
      </w:r>
      <w:r w:rsidR="00337729" w:rsidRPr="00BE66A3">
        <w:rPr>
          <w:rFonts w:ascii="Avenir Next LT Pro Light" w:hAnsi="Avenir Next LT Pro Light"/>
          <w:sz w:val="24"/>
          <w:szCs w:val="24"/>
          <w:u w:val="single"/>
        </w:rPr>
        <w:tab/>
      </w:r>
      <w:r w:rsidR="00337729" w:rsidRPr="00BE66A3">
        <w:rPr>
          <w:rFonts w:ascii="Avenir Next LT Pro Light" w:hAnsi="Avenir Next LT Pro Light"/>
          <w:sz w:val="24"/>
          <w:szCs w:val="24"/>
          <w:u w:val="single"/>
        </w:rPr>
        <w:tab/>
      </w:r>
      <w:r w:rsidR="00337729" w:rsidRPr="00BE66A3">
        <w:rPr>
          <w:rFonts w:ascii="Avenir Next LT Pro Light" w:hAnsi="Avenir Next LT Pro Light"/>
          <w:sz w:val="24"/>
          <w:szCs w:val="24"/>
          <w:u w:val="single"/>
        </w:rPr>
        <w:tab/>
      </w:r>
      <w:r w:rsidR="00337729" w:rsidRPr="00BE66A3">
        <w:rPr>
          <w:rFonts w:ascii="Avenir Next LT Pro Light" w:hAnsi="Avenir Next LT Pro Light"/>
          <w:sz w:val="24"/>
          <w:szCs w:val="24"/>
          <w:u w:val="single"/>
        </w:rPr>
        <w:tab/>
      </w:r>
      <w:r w:rsidR="00337729"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3BF7CA04" w14:textId="695A49A9" w:rsidR="008F3699" w:rsidRPr="00BE66A3" w:rsidRDefault="008F3699" w:rsidP="008F3699">
      <w:pPr>
        <w:spacing w:before="240"/>
        <w:rPr>
          <w:rFonts w:ascii="Avenir Next LT Pro Light" w:hAnsi="Avenir Next LT Pro Light"/>
          <w:u w:val="single"/>
        </w:rPr>
      </w:pPr>
      <w:r w:rsidRPr="00BE66A3">
        <w:rPr>
          <w:rFonts w:ascii="Avenir Next LT Pro Light" w:hAnsi="Avenir Next LT Pro Light"/>
          <w:b/>
          <w:bCs/>
          <w:sz w:val="24"/>
          <w:szCs w:val="24"/>
          <w:u w:val="single"/>
        </w:rPr>
        <w:t>Email Address</w:t>
      </w:r>
      <w:r w:rsidRPr="00BE66A3">
        <w:rPr>
          <w:rFonts w:ascii="Avenir Next LT Pro Light" w:hAnsi="Avenir Next LT Pro Light"/>
          <w:sz w:val="24"/>
          <w:szCs w:val="24"/>
          <w:u w:val="single"/>
        </w:rPr>
        <w:t xml:space="preserve"> </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392CA89D" w14:textId="47C8D72C" w:rsidR="00337729" w:rsidRPr="00BE66A3" w:rsidRDefault="008F3699" w:rsidP="008F3699">
      <w:pPr>
        <w:spacing w:before="240"/>
        <w:rPr>
          <w:rFonts w:ascii="Avenir Next LT Pro Light" w:hAnsi="Avenir Next LT Pro Light"/>
          <w:b/>
          <w:bCs/>
          <w:sz w:val="24"/>
          <w:szCs w:val="24"/>
          <w:u w:val="single"/>
        </w:rPr>
      </w:pPr>
      <w:r w:rsidRPr="00BE66A3">
        <w:rPr>
          <w:rFonts w:ascii="Avenir Next LT Pro Light" w:hAnsi="Avenir Next LT Pro Light"/>
          <w:b/>
          <w:bCs/>
          <w:sz w:val="24"/>
          <w:szCs w:val="24"/>
          <w:u w:val="single"/>
        </w:rPr>
        <w:t>Number o</w:t>
      </w:r>
      <w:r w:rsidR="000F3CA3" w:rsidRPr="00BE66A3">
        <w:rPr>
          <w:rFonts w:ascii="Avenir Next LT Pro Light" w:hAnsi="Avenir Next LT Pro Light"/>
          <w:b/>
          <w:bCs/>
          <w:sz w:val="24"/>
          <w:szCs w:val="24"/>
          <w:u w:val="single"/>
        </w:rPr>
        <w:t>f</w:t>
      </w:r>
      <w:r w:rsidRPr="00BE66A3">
        <w:rPr>
          <w:rFonts w:ascii="Avenir Next LT Pro Light" w:hAnsi="Avenir Next LT Pro Light"/>
          <w:b/>
          <w:bCs/>
          <w:sz w:val="24"/>
          <w:szCs w:val="24"/>
          <w:u w:val="single"/>
        </w:rPr>
        <w:t xml:space="preserve"> Properties</w:t>
      </w:r>
      <w:r w:rsidR="00337729" w:rsidRPr="00BE66A3">
        <w:rPr>
          <w:rFonts w:ascii="Avenir Next LT Pro Light" w:hAnsi="Avenir Next LT Pro Light"/>
          <w:b/>
          <w:bCs/>
          <w:sz w:val="24"/>
          <w:szCs w:val="24"/>
          <w:u w:val="single"/>
        </w:rPr>
        <w:tab/>
      </w:r>
      <w:r w:rsidR="00337729" w:rsidRPr="00BE66A3">
        <w:rPr>
          <w:rFonts w:ascii="Avenir Next LT Pro Light" w:hAnsi="Avenir Next LT Pro Light"/>
          <w:b/>
          <w:bCs/>
          <w:sz w:val="24"/>
          <w:szCs w:val="24"/>
          <w:u w:val="single"/>
        </w:rPr>
        <w:tab/>
      </w:r>
      <w:r w:rsidR="00337729" w:rsidRPr="00BE66A3">
        <w:rPr>
          <w:rFonts w:ascii="Avenir Next LT Pro Light" w:hAnsi="Avenir Next LT Pro Light"/>
          <w:b/>
          <w:bCs/>
          <w:sz w:val="24"/>
          <w:szCs w:val="24"/>
          <w:u w:val="single"/>
        </w:rPr>
        <w:tab/>
      </w:r>
      <w:r w:rsidR="00337729" w:rsidRPr="00BE66A3">
        <w:rPr>
          <w:rFonts w:ascii="Avenir Next LT Pro Light" w:hAnsi="Avenir Next LT Pro Light"/>
          <w:b/>
          <w:bCs/>
          <w:sz w:val="24"/>
          <w:szCs w:val="24"/>
          <w:u w:val="single"/>
        </w:rPr>
        <w:tab/>
      </w:r>
      <w:r w:rsidR="00337729" w:rsidRPr="00BE66A3">
        <w:rPr>
          <w:rFonts w:ascii="Avenir Next LT Pro Light" w:hAnsi="Avenir Next LT Pro Light"/>
          <w:b/>
          <w:bCs/>
          <w:sz w:val="24"/>
          <w:szCs w:val="24"/>
          <w:u w:val="single"/>
        </w:rPr>
        <w:tab/>
      </w:r>
      <w:r w:rsidR="00337729" w:rsidRPr="00BE66A3">
        <w:rPr>
          <w:rFonts w:ascii="Avenir Next LT Pro Light" w:hAnsi="Avenir Next LT Pro Light"/>
          <w:b/>
          <w:bCs/>
          <w:sz w:val="24"/>
          <w:szCs w:val="24"/>
          <w:u w:val="single"/>
        </w:rPr>
        <w:tab/>
      </w:r>
      <w:r w:rsidR="00337729" w:rsidRPr="00BE66A3">
        <w:rPr>
          <w:rFonts w:ascii="Avenir Next LT Pro Light" w:hAnsi="Avenir Next LT Pro Light"/>
          <w:b/>
          <w:bCs/>
          <w:sz w:val="24"/>
          <w:szCs w:val="24"/>
          <w:u w:val="single"/>
        </w:rPr>
        <w:tab/>
      </w:r>
      <w:r w:rsidR="00610631" w:rsidRPr="00BE66A3">
        <w:rPr>
          <w:rFonts w:ascii="Avenir Next LT Pro Light" w:hAnsi="Avenir Next LT Pro Light"/>
          <w:b/>
          <w:bCs/>
          <w:sz w:val="24"/>
          <w:szCs w:val="24"/>
          <w:u w:val="single"/>
        </w:rPr>
        <w:tab/>
      </w:r>
    </w:p>
    <w:p w14:paraId="1EA33F2D" w14:textId="77777777" w:rsidR="00337729" w:rsidRPr="00BE66A3" w:rsidRDefault="00337729" w:rsidP="00337729">
      <w:pPr>
        <w:rPr>
          <w:rFonts w:ascii="Avenir Next LT Pro Light" w:hAnsi="Avenir Next LT Pro Light"/>
          <w:b/>
          <w:bCs/>
          <w:sz w:val="24"/>
          <w:szCs w:val="24"/>
          <w:u w:val="single"/>
        </w:rPr>
      </w:pPr>
    </w:p>
    <w:p w14:paraId="014D6F53" w14:textId="69ECA961" w:rsidR="00337729" w:rsidRPr="00BE66A3" w:rsidRDefault="00337729" w:rsidP="00310E85">
      <w:pPr>
        <w:spacing w:after="0"/>
        <w:jc w:val="both"/>
        <w:rPr>
          <w:rFonts w:ascii="Avenir Next LT Pro Light" w:hAnsi="Avenir Next LT Pro Light"/>
          <w:b/>
          <w:bCs/>
          <w:color w:val="0070C0"/>
        </w:rPr>
      </w:pPr>
      <w:r w:rsidRPr="00BE66A3">
        <w:rPr>
          <w:rFonts w:ascii="Avenir Next LT Pro Light" w:hAnsi="Avenir Next LT Pro Light"/>
        </w:rPr>
        <w:t>By signing and returning this form I agree to the terms and conditions</w:t>
      </w:r>
      <w:r w:rsidR="008F3699" w:rsidRPr="00BE66A3">
        <w:rPr>
          <w:rFonts w:ascii="Avenir Next LT Pro Light" w:hAnsi="Avenir Next LT Pro Light"/>
          <w:color w:val="0070C0"/>
          <w:u w:val="single"/>
        </w:rPr>
        <w:t xml:space="preserve"> </w:t>
      </w:r>
      <w:r w:rsidRPr="00BE66A3">
        <w:rPr>
          <w:rFonts w:ascii="Avenir Next LT Pro Light" w:hAnsi="Avenir Next LT Pro Light"/>
        </w:rPr>
        <w:t>of</w:t>
      </w:r>
      <w:r w:rsidR="00C21328" w:rsidRPr="00BE66A3">
        <w:rPr>
          <w:rFonts w:ascii="Avenir Next LT Pro Light" w:hAnsi="Avenir Next LT Pro Light"/>
        </w:rPr>
        <w:t xml:space="preserve"> the Accreditation Scheme and I understand and accept</w:t>
      </w:r>
      <w:r w:rsidRPr="00BE66A3">
        <w:rPr>
          <w:rFonts w:ascii="Avenir Next LT Pro Light" w:hAnsi="Avenir Next LT Pro Light"/>
        </w:rPr>
        <w:t xml:space="preserve"> the Code of Practice, which can</w:t>
      </w:r>
      <w:r w:rsidR="008F3699" w:rsidRPr="00BE66A3">
        <w:rPr>
          <w:rFonts w:ascii="Avenir Next LT Pro Light" w:hAnsi="Avenir Next LT Pro Light"/>
        </w:rPr>
        <w:t xml:space="preserve"> both</w:t>
      </w:r>
      <w:r w:rsidRPr="00BE66A3">
        <w:rPr>
          <w:rFonts w:ascii="Avenir Next LT Pro Light" w:hAnsi="Avenir Next LT Pro Light"/>
        </w:rPr>
        <w:t xml:space="preserve"> be found her</w:t>
      </w:r>
      <w:r w:rsidR="00C21328" w:rsidRPr="00BE66A3">
        <w:rPr>
          <w:rFonts w:ascii="Avenir Next LT Pro Light" w:hAnsi="Avenir Next LT Pro Light"/>
        </w:rPr>
        <w:t>e</w:t>
      </w:r>
      <w:r w:rsidRPr="00BE66A3">
        <w:rPr>
          <w:rFonts w:ascii="Avenir Next LT Pro Light" w:hAnsi="Avenir Next LT Pro Light"/>
        </w:rPr>
        <w:t xml:space="preserve"> </w:t>
      </w:r>
      <w:hyperlink r:id="rId8" w:tgtFrame="_blank" w:history="1">
        <w:r w:rsidR="004B3BDD" w:rsidRPr="00BE66A3">
          <w:rPr>
            <w:rStyle w:val="normaltextrun"/>
            <w:rFonts w:ascii="Avenir Next LT Pro Light" w:hAnsi="Avenir Next LT Pro Light" w:cs="Segoe UI"/>
            <w:color w:val="0000FF"/>
            <w:u w:val="single"/>
            <w:shd w:val="clear" w:color="auto" w:fill="FFFFFF"/>
          </w:rPr>
          <w:t>www.lincolnstudentlettings.com/landlords</w:t>
        </w:r>
      </w:hyperlink>
      <w:r w:rsidR="004B3BDD" w:rsidRPr="00BE66A3">
        <w:rPr>
          <w:rStyle w:val="normaltextrun"/>
          <w:rFonts w:ascii="Avenir Next LT Pro Light" w:hAnsi="Avenir Next LT Pro Light"/>
          <w:color w:val="000000"/>
          <w:shd w:val="clear" w:color="auto" w:fill="FFFFFF"/>
        </w:rPr>
        <w:t> </w:t>
      </w:r>
    </w:p>
    <w:p w14:paraId="243EC91C" w14:textId="77777777" w:rsidR="00C21328" w:rsidRPr="00BE66A3" w:rsidRDefault="00C21328" w:rsidP="00310E85">
      <w:pPr>
        <w:spacing w:after="0"/>
        <w:jc w:val="both"/>
        <w:rPr>
          <w:rFonts w:ascii="Avenir Next LT Pro Light" w:hAnsi="Avenir Next LT Pro Light"/>
        </w:rPr>
      </w:pPr>
    </w:p>
    <w:p w14:paraId="319FC512" w14:textId="20270D8F" w:rsidR="00337729" w:rsidRPr="00BE66A3" w:rsidRDefault="00337729" w:rsidP="00B14DFF">
      <w:pPr>
        <w:spacing w:after="0"/>
        <w:rPr>
          <w:rFonts w:ascii="Avenir Next LT Pro Light" w:hAnsi="Avenir Next LT Pro Light"/>
          <w:b/>
          <w:bCs/>
        </w:rPr>
      </w:pPr>
      <w:r w:rsidRPr="00BE66A3">
        <w:rPr>
          <w:rFonts w:ascii="Avenir Next LT Pro Light" w:hAnsi="Avenir Next LT Pro Light"/>
          <w:b/>
          <w:bCs/>
        </w:rPr>
        <w:t>I also enclose copies of the following documents in respect of each property</w:t>
      </w:r>
      <w:r w:rsidR="00C21328" w:rsidRPr="00BE66A3">
        <w:rPr>
          <w:rFonts w:ascii="Avenir Next LT Pro Light" w:hAnsi="Avenir Next LT Pro Light"/>
          <w:b/>
          <w:bCs/>
        </w:rPr>
        <w:t>:</w:t>
      </w:r>
    </w:p>
    <w:p w14:paraId="153FF1E1" w14:textId="77777777" w:rsidR="001E40B2" w:rsidRPr="00BE66A3" w:rsidRDefault="001E40B2" w:rsidP="00D13CE6">
      <w:pPr>
        <w:spacing w:after="0"/>
        <w:rPr>
          <w:rFonts w:ascii="Avenir Next LT Pro Light" w:hAnsi="Avenir Next LT Pro Light"/>
        </w:rPr>
      </w:pPr>
    </w:p>
    <w:p w14:paraId="59581B0E" w14:textId="71DDA52F" w:rsidR="00337729" w:rsidRPr="00D13CE6" w:rsidRDefault="00236388" w:rsidP="00D13CE6">
      <w:pPr>
        <w:ind w:left="360"/>
        <w:rPr>
          <w:rFonts w:ascii="Avenir Next LT Pro Light" w:hAnsi="Avenir Next LT Pro Light"/>
        </w:rPr>
      </w:pPr>
      <w:sdt>
        <w:sdtPr>
          <w:rPr>
            <w:rFonts w:ascii="Avenir Next LT Pro Light" w:hAnsi="Avenir Next LT Pro Light"/>
          </w:rPr>
          <w:id w:val="1075554987"/>
          <w14:checkbox>
            <w14:checked w14:val="0"/>
            <w14:checkedState w14:val="2612" w14:font="MS Gothic"/>
            <w14:uncheckedState w14:val="2610" w14:font="MS Gothic"/>
          </w14:checkbox>
        </w:sdtPr>
        <w:sdtEndPr/>
        <w:sdtContent>
          <w:r w:rsidR="00D13CE6">
            <w:rPr>
              <w:rFonts w:ascii="MS Gothic" w:eastAsia="MS Gothic" w:hAnsi="MS Gothic" w:hint="eastAsia"/>
            </w:rPr>
            <w:t>☐</w:t>
          </w:r>
        </w:sdtContent>
      </w:sdt>
      <w:r w:rsidR="00D13CE6">
        <w:rPr>
          <w:rFonts w:ascii="Avenir Next LT Pro Light" w:hAnsi="Avenir Next LT Pro Light"/>
        </w:rPr>
        <w:t xml:space="preserve"> </w:t>
      </w:r>
      <w:r w:rsidR="00337729" w:rsidRPr="00D13CE6">
        <w:rPr>
          <w:rFonts w:ascii="Avenir Next LT Pro Light" w:hAnsi="Avenir Next LT Pro Light"/>
        </w:rPr>
        <w:t>Gas Safe Certificate</w:t>
      </w:r>
    </w:p>
    <w:p w14:paraId="2412C7EC" w14:textId="579B0A0E" w:rsidR="00337729" w:rsidRPr="00D13CE6" w:rsidRDefault="00236388" w:rsidP="00D13CE6">
      <w:pPr>
        <w:ind w:left="360"/>
        <w:rPr>
          <w:rFonts w:ascii="Avenir Next LT Pro Light" w:hAnsi="Avenir Next LT Pro Light"/>
        </w:rPr>
      </w:pPr>
      <w:sdt>
        <w:sdtPr>
          <w:rPr>
            <w:rFonts w:ascii="Avenir Next LT Pro Light" w:hAnsi="Avenir Next LT Pro Light"/>
          </w:rPr>
          <w:id w:val="1222022048"/>
          <w14:checkbox>
            <w14:checked w14:val="0"/>
            <w14:checkedState w14:val="2612" w14:font="MS Gothic"/>
            <w14:uncheckedState w14:val="2610" w14:font="MS Gothic"/>
          </w14:checkbox>
        </w:sdtPr>
        <w:sdtEndPr/>
        <w:sdtContent>
          <w:r w:rsidR="00D13CE6">
            <w:rPr>
              <w:rFonts w:ascii="MS Gothic" w:eastAsia="MS Gothic" w:hAnsi="MS Gothic" w:hint="eastAsia"/>
            </w:rPr>
            <w:t>☐</w:t>
          </w:r>
        </w:sdtContent>
      </w:sdt>
      <w:r w:rsidR="00D13CE6">
        <w:rPr>
          <w:rFonts w:ascii="Avenir Next LT Pro Light" w:hAnsi="Avenir Next LT Pro Light"/>
        </w:rPr>
        <w:t xml:space="preserve"> </w:t>
      </w:r>
      <w:r w:rsidR="00337729" w:rsidRPr="00D13CE6">
        <w:rPr>
          <w:rFonts w:ascii="Avenir Next LT Pro Light" w:hAnsi="Avenir Next LT Pro Light"/>
        </w:rPr>
        <w:t>Periodic Electrical Inspection Certificate</w:t>
      </w:r>
    </w:p>
    <w:p w14:paraId="2C3C3D87" w14:textId="30736FF6" w:rsidR="00337729" w:rsidRPr="00D13CE6" w:rsidRDefault="00236388" w:rsidP="00D13CE6">
      <w:pPr>
        <w:ind w:left="360"/>
        <w:rPr>
          <w:rFonts w:ascii="Avenir Next LT Pro Light" w:hAnsi="Avenir Next LT Pro Light"/>
        </w:rPr>
      </w:pPr>
      <w:sdt>
        <w:sdtPr>
          <w:rPr>
            <w:rFonts w:ascii="Avenir Next LT Pro Light" w:hAnsi="Avenir Next LT Pro Light"/>
          </w:rPr>
          <w:id w:val="-1240941006"/>
          <w14:checkbox>
            <w14:checked w14:val="0"/>
            <w14:checkedState w14:val="2612" w14:font="MS Gothic"/>
            <w14:uncheckedState w14:val="2610" w14:font="MS Gothic"/>
          </w14:checkbox>
        </w:sdtPr>
        <w:sdtEndPr/>
        <w:sdtContent>
          <w:r w:rsidR="00D13CE6">
            <w:rPr>
              <w:rFonts w:ascii="MS Gothic" w:eastAsia="MS Gothic" w:hAnsi="MS Gothic" w:hint="eastAsia"/>
            </w:rPr>
            <w:t>☐</w:t>
          </w:r>
        </w:sdtContent>
      </w:sdt>
      <w:r w:rsidR="00D13CE6">
        <w:rPr>
          <w:rFonts w:ascii="Avenir Next LT Pro Light" w:hAnsi="Avenir Next LT Pro Light"/>
        </w:rPr>
        <w:t xml:space="preserve"> </w:t>
      </w:r>
      <w:r w:rsidR="00337729" w:rsidRPr="00D13CE6">
        <w:rPr>
          <w:rFonts w:ascii="Avenir Next LT Pro Light" w:hAnsi="Avenir Next LT Pro Light"/>
        </w:rPr>
        <w:t>Copy of tenancy agreement</w:t>
      </w:r>
    </w:p>
    <w:p w14:paraId="1E112994" w14:textId="3B8D228E" w:rsidR="00337729" w:rsidRPr="00D13CE6" w:rsidRDefault="00236388" w:rsidP="00D13CE6">
      <w:pPr>
        <w:ind w:left="360"/>
        <w:rPr>
          <w:rFonts w:ascii="Avenir Next LT Pro Light" w:hAnsi="Avenir Next LT Pro Light"/>
        </w:rPr>
      </w:pPr>
      <w:sdt>
        <w:sdtPr>
          <w:rPr>
            <w:rFonts w:ascii="Avenir Next LT Pro Light" w:hAnsi="Avenir Next LT Pro Light"/>
          </w:rPr>
          <w:id w:val="491685112"/>
          <w14:checkbox>
            <w14:checked w14:val="0"/>
            <w14:checkedState w14:val="2612" w14:font="MS Gothic"/>
            <w14:uncheckedState w14:val="2610" w14:font="MS Gothic"/>
          </w14:checkbox>
        </w:sdtPr>
        <w:sdtEndPr/>
        <w:sdtContent>
          <w:r w:rsidR="00D13CE6">
            <w:rPr>
              <w:rFonts w:ascii="MS Gothic" w:eastAsia="MS Gothic" w:hAnsi="MS Gothic" w:hint="eastAsia"/>
            </w:rPr>
            <w:t>☐</w:t>
          </w:r>
        </w:sdtContent>
      </w:sdt>
      <w:r w:rsidR="00D13CE6">
        <w:rPr>
          <w:rFonts w:ascii="Avenir Next LT Pro Light" w:hAnsi="Avenir Next LT Pro Light"/>
        </w:rPr>
        <w:t xml:space="preserve"> </w:t>
      </w:r>
      <w:r w:rsidR="00337729" w:rsidRPr="00D13CE6">
        <w:rPr>
          <w:rFonts w:ascii="Avenir Next LT Pro Light" w:hAnsi="Avenir Next LT Pro Light"/>
        </w:rPr>
        <w:t>Energy Performance Certificate (EPC)</w:t>
      </w:r>
    </w:p>
    <w:p w14:paraId="0521E4F4" w14:textId="0C2D2911" w:rsidR="00337729" w:rsidRPr="00D13CE6" w:rsidRDefault="00236388" w:rsidP="00D13CE6">
      <w:pPr>
        <w:ind w:left="360"/>
        <w:rPr>
          <w:rFonts w:ascii="Avenir Next LT Pro Light" w:hAnsi="Avenir Next LT Pro Light"/>
        </w:rPr>
      </w:pPr>
      <w:sdt>
        <w:sdtPr>
          <w:rPr>
            <w:rFonts w:ascii="Avenir Next LT Pro Light" w:hAnsi="Avenir Next LT Pro Light"/>
          </w:rPr>
          <w:id w:val="-1636402127"/>
          <w14:checkbox>
            <w14:checked w14:val="0"/>
            <w14:checkedState w14:val="2612" w14:font="MS Gothic"/>
            <w14:uncheckedState w14:val="2610" w14:font="MS Gothic"/>
          </w14:checkbox>
        </w:sdtPr>
        <w:sdtEndPr/>
        <w:sdtContent>
          <w:r w:rsidR="00D13CE6">
            <w:rPr>
              <w:rFonts w:ascii="MS Gothic" w:eastAsia="MS Gothic" w:hAnsi="MS Gothic" w:hint="eastAsia"/>
            </w:rPr>
            <w:t>☐</w:t>
          </w:r>
        </w:sdtContent>
      </w:sdt>
      <w:r w:rsidR="00D13CE6">
        <w:rPr>
          <w:rFonts w:ascii="Avenir Next LT Pro Light" w:hAnsi="Avenir Next LT Pro Light"/>
        </w:rPr>
        <w:t xml:space="preserve"> </w:t>
      </w:r>
      <w:r w:rsidR="00337729" w:rsidRPr="00D13CE6">
        <w:rPr>
          <w:rFonts w:ascii="Avenir Next LT Pro Light" w:hAnsi="Avenir Next LT Pro Light"/>
        </w:rPr>
        <w:t>Acknowledgment of a valid HMO licence application</w:t>
      </w:r>
    </w:p>
    <w:p w14:paraId="2A1F6397" w14:textId="64AE422A" w:rsidR="00337729" w:rsidRPr="00D13CE6" w:rsidRDefault="00236388" w:rsidP="00D13CE6">
      <w:pPr>
        <w:ind w:left="360"/>
        <w:rPr>
          <w:rFonts w:ascii="Avenir Next LT Pro Light" w:hAnsi="Avenir Next LT Pro Light"/>
        </w:rPr>
      </w:pPr>
      <w:sdt>
        <w:sdtPr>
          <w:rPr>
            <w:rFonts w:ascii="Avenir Next LT Pro Light" w:hAnsi="Avenir Next LT Pro Light"/>
          </w:rPr>
          <w:id w:val="-2095614876"/>
          <w14:checkbox>
            <w14:checked w14:val="0"/>
            <w14:checkedState w14:val="2612" w14:font="MS Gothic"/>
            <w14:uncheckedState w14:val="2610" w14:font="MS Gothic"/>
          </w14:checkbox>
        </w:sdtPr>
        <w:sdtEndPr/>
        <w:sdtContent>
          <w:r w:rsidR="00D13CE6">
            <w:rPr>
              <w:rFonts w:ascii="MS Gothic" w:eastAsia="MS Gothic" w:hAnsi="MS Gothic" w:hint="eastAsia"/>
            </w:rPr>
            <w:t>☐</w:t>
          </w:r>
        </w:sdtContent>
      </w:sdt>
      <w:r w:rsidR="00D13CE6">
        <w:rPr>
          <w:rFonts w:ascii="Avenir Next LT Pro Light" w:hAnsi="Avenir Next LT Pro Light"/>
        </w:rPr>
        <w:t xml:space="preserve"> </w:t>
      </w:r>
      <w:r w:rsidR="00C21328" w:rsidRPr="00D13CE6">
        <w:rPr>
          <w:rFonts w:ascii="Avenir Next LT Pro Light" w:hAnsi="Avenir Next LT Pro Light"/>
        </w:rPr>
        <w:t>Copy of</w:t>
      </w:r>
      <w:r w:rsidR="00337729" w:rsidRPr="00D13CE6">
        <w:rPr>
          <w:rFonts w:ascii="Avenir Next LT Pro Light" w:hAnsi="Avenir Next LT Pro Light"/>
        </w:rPr>
        <w:t xml:space="preserve"> a Fire Risk Assessment for each property and that a copy will</w:t>
      </w:r>
      <w:r w:rsidR="00C21328" w:rsidRPr="00D13CE6">
        <w:rPr>
          <w:rFonts w:ascii="Avenir Next LT Pro Light" w:hAnsi="Avenir Next LT Pro Light"/>
        </w:rPr>
        <w:t xml:space="preserve"> </w:t>
      </w:r>
      <w:r w:rsidR="00337729" w:rsidRPr="00D13CE6">
        <w:rPr>
          <w:rFonts w:ascii="Avenir Next LT Pro Light" w:hAnsi="Avenir Next LT Pro Light"/>
        </w:rPr>
        <w:t>be kept in the property</w:t>
      </w:r>
    </w:p>
    <w:p w14:paraId="7E04FB3E" w14:textId="26214058" w:rsidR="00610631" w:rsidRPr="00D13CE6" w:rsidRDefault="00236388" w:rsidP="00D13CE6">
      <w:pPr>
        <w:ind w:left="360"/>
        <w:rPr>
          <w:rFonts w:ascii="Avenir Next LT Pro Light" w:hAnsi="Avenir Next LT Pro Light"/>
        </w:rPr>
      </w:pPr>
      <w:sdt>
        <w:sdtPr>
          <w:rPr>
            <w:rFonts w:ascii="Avenir Next LT Pro Light" w:hAnsi="Avenir Next LT Pro Light"/>
          </w:rPr>
          <w:id w:val="532540497"/>
          <w14:checkbox>
            <w14:checked w14:val="0"/>
            <w14:checkedState w14:val="2612" w14:font="MS Gothic"/>
            <w14:uncheckedState w14:val="2610" w14:font="MS Gothic"/>
          </w14:checkbox>
        </w:sdtPr>
        <w:sdtEndPr/>
        <w:sdtContent>
          <w:r w:rsidR="00D13CE6">
            <w:rPr>
              <w:rFonts w:ascii="MS Gothic" w:eastAsia="MS Gothic" w:hAnsi="MS Gothic" w:hint="eastAsia"/>
            </w:rPr>
            <w:t>☐</w:t>
          </w:r>
        </w:sdtContent>
      </w:sdt>
      <w:r w:rsidR="00D13CE6">
        <w:rPr>
          <w:rFonts w:ascii="Avenir Next LT Pro Light" w:hAnsi="Avenir Next LT Pro Light"/>
        </w:rPr>
        <w:t xml:space="preserve"> </w:t>
      </w:r>
      <w:r w:rsidR="00610631" w:rsidRPr="00D13CE6">
        <w:rPr>
          <w:rFonts w:ascii="Avenir Next LT Pro Light" w:hAnsi="Avenir Next LT Pro Light"/>
        </w:rPr>
        <w:t>Property floor plan</w:t>
      </w:r>
    </w:p>
    <w:p w14:paraId="0F89E82C" w14:textId="178A0CFF" w:rsidR="000F3CA3" w:rsidRPr="00D13CE6" w:rsidRDefault="00236388" w:rsidP="00D13CE6">
      <w:pPr>
        <w:ind w:left="360"/>
        <w:rPr>
          <w:rFonts w:ascii="Avenir Next LT Pro Light" w:hAnsi="Avenir Next LT Pro Light"/>
        </w:rPr>
      </w:pPr>
      <w:sdt>
        <w:sdtPr>
          <w:rPr>
            <w:rFonts w:ascii="Avenir Next LT Pro Light" w:hAnsi="Avenir Next LT Pro Light"/>
          </w:rPr>
          <w:id w:val="948979852"/>
          <w14:checkbox>
            <w14:checked w14:val="0"/>
            <w14:checkedState w14:val="2612" w14:font="MS Gothic"/>
            <w14:uncheckedState w14:val="2610" w14:font="MS Gothic"/>
          </w14:checkbox>
        </w:sdtPr>
        <w:sdtEndPr/>
        <w:sdtContent>
          <w:r w:rsidR="00D13CE6">
            <w:rPr>
              <w:rFonts w:ascii="MS Gothic" w:eastAsia="MS Gothic" w:hAnsi="MS Gothic" w:hint="eastAsia"/>
            </w:rPr>
            <w:t>☐</w:t>
          </w:r>
        </w:sdtContent>
      </w:sdt>
      <w:r w:rsidR="00D13CE6">
        <w:rPr>
          <w:rFonts w:ascii="Avenir Next LT Pro Light" w:hAnsi="Avenir Next LT Pro Light"/>
        </w:rPr>
        <w:t xml:space="preserve"> </w:t>
      </w:r>
      <w:r w:rsidR="000F3CA3" w:rsidRPr="00D13CE6">
        <w:rPr>
          <w:rFonts w:ascii="Avenir Next LT Pro Light" w:hAnsi="Avenir Next LT Pro Light"/>
        </w:rPr>
        <w:t>Property details form</w:t>
      </w:r>
    </w:p>
    <w:p w14:paraId="407970BB" w14:textId="77777777" w:rsidR="000F3CA3" w:rsidRPr="00BE66A3" w:rsidRDefault="000F3CA3" w:rsidP="000F3CA3">
      <w:pPr>
        <w:spacing w:after="0"/>
        <w:rPr>
          <w:rFonts w:ascii="Avenir Next LT Pro Light" w:hAnsi="Avenir Next LT Pro Light"/>
        </w:rPr>
      </w:pPr>
    </w:p>
    <w:p w14:paraId="631D79F8" w14:textId="5A832C9E" w:rsidR="000F3CA3" w:rsidRPr="00BE66A3" w:rsidRDefault="000F3CA3" w:rsidP="00B14DFF">
      <w:pPr>
        <w:spacing w:after="0"/>
        <w:rPr>
          <w:rFonts w:ascii="Avenir Next LT Pro Light" w:hAnsi="Avenir Next LT Pro Light"/>
          <w:b/>
          <w:bCs/>
        </w:rPr>
      </w:pPr>
      <w:r w:rsidRPr="00BE66A3">
        <w:rPr>
          <w:rFonts w:ascii="Avenir Next LT Pro Light" w:hAnsi="Avenir Next LT Pro Light"/>
          <w:b/>
          <w:bCs/>
        </w:rPr>
        <w:t>I addition, individual copies of the following documents:</w:t>
      </w:r>
    </w:p>
    <w:p w14:paraId="47383106" w14:textId="77777777" w:rsidR="000F3CA3" w:rsidRPr="00BE66A3" w:rsidRDefault="000F3CA3" w:rsidP="00B14DFF">
      <w:pPr>
        <w:spacing w:after="0"/>
        <w:rPr>
          <w:rFonts w:ascii="Avenir Next LT Pro Light" w:hAnsi="Avenir Next LT Pro Light"/>
        </w:rPr>
      </w:pPr>
    </w:p>
    <w:p w14:paraId="3B8FF0ED" w14:textId="75C7404B" w:rsidR="000F3CA3" w:rsidRPr="00D13CE6" w:rsidRDefault="00236388" w:rsidP="00D13CE6">
      <w:pPr>
        <w:ind w:left="360"/>
        <w:rPr>
          <w:rFonts w:ascii="Avenir Next LT Pro Light" w:hAnsi="Avenir Next LT Pro Light"/>
        </w:rPr>
      </w:pPr>
      <w:sdt>
        <w:sdtPr>
          <w:rPr>
            <w:rFonts w:ascii="Avenir Next LT Pro Light" w:hAnsi="Avenir Next LT Pro Light"/>
          </w:rPr>
          <w:id w:val="-841545221"/>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D13CE6">
        <w:rPr>
          <w:rFonts w:ascii="Avenir Next LT Pro Light" w:hAnsi="Avenir Next LT Pro Light"/>
        </w:rPr>
        <w:t xml:space="preserve"> </w:t>
      </w:r>
      <w:r w:rsidR="000F3CA3" w:rsidRPr="00D13CE6">
        <w:rPr>
          <w:rFonts w:ascii="Avenir Next LT Pro Light" w:hAnsi="Avenir Next LT Pro Light"/>
        </w:rPr>
        <w:t xml:space="preserve">Landlord details form </w:t>
      </w:r>
    </w:p>
    <w:p w14:paraId="608FDB33" w14:textId="0C4F099A" w:rsidR="000F3CA3" w:rsidRPr="00D13CE6" w:rsidRDefault="00236388" w:rsidP="00D13CE6">
      <w:pPr>
        <w:ind w:left="360"/>
        <w:rPr>
          <w:rFonts w:ascii="Avenir Next LT Pro Light" w:hAnsi="Avenir Next LT Pro Light"/>
        </w:rPr>
      </w:pPr>
      <w:sdt>
        <w:sdtPr>
          <w:rPr>
            <w:rFonts w:ascii="Avenir Next LT Pro Light" w:hAnsi="Avenir Next LT Pro Light"/>
          </w:rPr>
          <w:id w:val="527611972"/>
          <w14:checkbox>
            <w14:checked w14:val="0"/>
            <w14:checkedState w14:val="2612" w14:font="MS Gothic"/>
            <w14:uncheckedState w14:val="2610" w14:font="MS Gothic"/>
          </w14:checkbox>
        </w:sdtPr>
        <w:sdtEndPr/>
        <w:sdtContent>
          <w:r w:rsidR="00D13CE6">
            <w:rPr>
              <w:rFonts w:ascii="MS Gothic" w:eastAsia="MS Gothic" w:hAnsi="MS Gothic" w:hint="eastAsia"/>
            </w:rPr>
            <w:t>☐</w:t>
          </w:r>
        </w:sdtContent>
      </w:sdt>
      <w:r w:rsidR="00D13CE6">
        <w:rPr>
          <w:rFonts w:ascii="Avenir Next LT Pro Light" w:hAnsi="Avenir Next LT Pro Light"/>
        </w:rPr>
        <w:t xml:space="preserve"> </w:t>
      </w:r>
      <w:r w:rsidR="000F3CA3" w:rsidRPr="00D13CE6">
        <w:rPr>
          <w:rFonts w:ascii="Avenir Next LT Pro Light" w:hAnsi="Avenir Next LT Pro Light"/>
        </w:rPr>
        <w:t>Fit &amp; Proper Person Declaration</w:t>
      </w:r>
    </w:p>
    <w:p w14:paraId="675BABE5" w14:textId="4D673AFE" w:rsidR="00B14DFF" w:rsidRPr="00D13CE6" w:rsidRDefault="00236388" w:rsidP="00D13CE6">
      <w:pPr>
        <w:ind w:left="360"/>
        <w:rPr>
          <w:rFonts w:ascii="Avenir Next LT Pro Light" w:hAnsi="Avenir Next LT Pro Light"/>
        </w:rPr>
      </w:pPr>
      <w:sdt>
        <w:sdtPr>
          <w:rPr>
            <w:rFonts w:ascii="Avenir Next LT Pro Light" w:hAnsi="Avenir Next LT Pro Light"/>
          </w:rPr>
          <w:id w:val="1599754323"/>
          <w14:checkbox>
            <w14:checked w14:val="0"/>
            <w14:checkedState w14:val="2612" w14:font="MS Gothic"/>
            <w14:uncheckedState w14:val="2610" w14:font="MS Gothic"/>
          </w14:checkbox>
        </w:sdtPr>
        <w:sdtEndPr/>
        <w:sdtContent>
          <w:r w:rsidR="00D13CE6">
            <w:rPr>
              <w:rFonts w:ascii="MS Gothic" w:eastAsia="MS Gothic" w:hAnsi="MS Gothic" w:hint="eastAsia"/>
            </w:rPr>
            <w:t>☐</w:t>
          </w:r>
        </w:sdtContent>
      </w:sdt>
      <w:r w:rsidR="00D13CE6">
        <w:rPr>
          <w:rFonts w:ascii="Avenir Next LT Pro Light" w:hAnsi="Avenir Next LT Pro Light"/>
        </w:rPr>
        <w:t xml:space="preserve"> </w:t>
      </w:r>
      <w:r w:rsidR="00B14DFF" w:rsidRPr="00D13CE6">
        <w:rPr>
          <w:rFonts w:ascii="Avenir Next LT Pro Light" w:hAnsi="Avenir Next LT Pro Light"/>
        </w:rPr>
        <w:t>Accreditation Scheme Agreement</w:t>
      </w:r>
    </w:p>
    <w:p w14:paraId="404E13D9" w14:textId="77777777" w:rsidR="00C21328" w:rsidRPr="00BE66A3" w:rsidRDefault="00C21328" w:rsidP="00337729">
      <w:pPr>
        <w:rPr>
          <w:rFonts w:ascii="Avenir Next LT Pro Light" w:hAnsi="Avenir Next LT Pro Light"/>
        </w:rPr>
      </w:pPr>
    </w:p>
    <w:p w14:paraId="1D59CFD8" w14:textId="036AA3FF" w:rsidR="007609B0" w:rsidRPr="00BE66A3" w:rsidRDefault="007609B0" w:rsidP="007609B0">
      <w:pPr>
        <w:rPr>
          <w:rFonts w:ascii="Avenir Next LT Pro Light" w:hAnsi="Avenir Next LT Pro Light"/>
          <w:sz w:val="24"/>
          <w:szCs w:val="24"/>
          <w:u w:val="single"/>
        </w:rPr>
      </w:pPr>
      <w:r w:rsidRPr="00BE66A3">
        <w:rPr>
          <w:rFonts w:ascii="Avenir Next LT Pro Light" w:hAnsi="Avenir Next LT Pro Light"/>
          <w:b/>
          <w:bCs/>
          <w:sz w:val="24"/>
          <w:szCs w:val="24"/>
          <w:u w:val="single"/>
        </w:rPr>
        <w:t>Signed</w:t>
      </w:r>
      <w:r w:rsidRPr="00BE66A3">
        <w:rPr>
          <w:rFonts w:ascii="Avenir Next LT Pro Light" w:hAnsi="Avenir Next LT Pro Light"/>
          <w:b/>
          <w:bCs/>
          <w:sz w:val="24"/>
          <w:szCs w:val="24"/>
          <w:u w:val="single"/>
        </w:rPr>
        <w:tab/>
      </w:r>
      <w:r w:rsidRPr="00BE66A3">
        <w:rPr>
          <w:rFonts w:ascii="Avenir Next LT Pro Light" w:hAnsi="Avenir Next LT Pro Light"/>
          <w:b/>
          <w:bCs/>
          <w:sz w:val="24"/>
          <w:szCs w:val="24"/>
          <w:u w:val="single"/>
        </w:rPr>
        <w:tab/>
      </w:r>
      <w:r w:rsidRPr="00BE66A3">
        <w:rPr>
          <w:rFonts w:ascii="Avenir Next LT Pro Light" w:hAnsi="Avenir Next LT Pro Light"/>
          <w:sz w:val="24"/>
          <w:szCs w:val="24"/>
          <w:u w:val="single"/>
        </w:rPr>
        <w:t xml:space="preserve"> </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2D22253C" w14:textId="77777777" w:rsidR="007609B0" w:rsidRPr="00BE66A3" w:rsidRDefault="007609B0" w:rsidP="007609B0">
      <w:pPr>
        <w:rPr>
          <w:rFonts w:ascii="Avenir Next LT Pro Light" w:hAnsi="Avenir Next LT Pro Light"/>
          <w:u w:val="single"/>
        </w:rPr>
      </w:pPr>
    </w:p>
    <w:p w14:paraId="19875CC7" w14:textId="2BA79A4A" w:rsidR="007609B0" w:rsidRPr="00BE66A3" w:rsidRDefault="007609B0" w:rsidP="007609B0">
      <w:pPr>
        <w:rPr>
          <w:rFonts w:ascii="Avenir Next LT Pro Light" w:hAnsi="Avenir Next LT Pro Light"/>
          <w:b/>
          <w:bCs/>
          <w:sz w:val="24"/>
          <w:szCs w:val="24"/>
          <w:u w:val="single"/>
        </w:rPr>
      </w:pPr>
      <w:r w:rsidRPr="00BE66A3">
        <w:rPr>
          <w:rFonts w:ascii="Avenir Next LT Pro Light" w:hAnsi="Avenir Next LT Pro Light"/>
          <w:b/>
          <w:bCs/>
          <w:sz w:val="24"/>
          <w:szCs w:val="24"/>
          <w:u w:val="single"/>
        </w:rPr>
        <w:t>Date</w:t>
      </w:r>
      <w:r w:rsidRPr="00BE66A3">
        <w:rPr>
          <w:rFonts w:ascii="Avenir Next LT Pro Light" w:hAnsi="Avenir Next LT Pro Light"/>
          <w:b/>
          <w:bCs/>
          <w:sz w:val="24"/>
          <w:szCs w:val="24"/>
          <w:u w:val="single"/>
        </w:rPr>
        <w:tab/>
      </w:r>
      <w:r w:rsidRPr="00BE66A3">
        <w:rPr>
          <w:rFonts w:ascii="Avenir Next LT Pro Light" w:hAnsi="Avenir Next LT Pro Light"/>
          <w:b/>
          <w:bCs/>
          <w:sz w:val="24"/>
          <w:szCs w:val="24"/>
          <w:u w:val="single"/>
        </w:rPr>
        <w:tab/>
      </w:r>
      <w:r w:rsidRPr="00BE66A3">
        <w:rPr>
          <w:rFonts w:ascii="Avenir Next LT Pro Light" w:hAnsi="Avenir Next LT Pro Light"/>
          <w:b/>
          <w:bCs/>
          <w:sz w:val="24"/>
          <w:szCs w:val="24"/>
          <w:u w:val="single"/>
        </w:rPr>
        <w:tab/>
      </w:r>
      <w:r w:rsidRPr="00BE66A3">
        <w:rPr>
          <w:rFonts w:ascii="Avenir Next LT Pro Light" w:hAnsi="Avenir Next LT Pro Light"/>
          <w:b/>
          <w:bCs/>
          <w:sz w:val="24"/>
          <w:szCs w:val="24"/>
          <w:u w:val="single"/>
        </w:rPr>
        <w:tab/>
      </w:r>
      <w:r w:rsidRPr="00BE66A3">
        <w:rPr>
          <w:rFonts w:ascii="Avenir Next LT Pro Light" w:hAnsi="Avenir Next LT Pro Light"/>
          <w:b/>
          <w:bCs/>
          <w:sz w:val="24"/>
          <w:szCs w:val="24"/>
          <w:u w:val="single"/>
        </w:rPr>
        <w:tab/>
      </w:r>
      <w:r w:rsidRPr="00BE66A3">
        <w:rPr>
          <w:rFonts w:ascii="Avenir Next LT Pro Light" w:hAnsi="Avenir Next LT Pro Light"/>
          <w:b/>
          <w:bCs/>
          <w:sz w:val="24"/>
          <w:szCs w:val="24"/>
          <w:u w:val="single"/>
        </w:rPr>
        <w:tab/>
      </w:r>
      <w:r w:rsidRPr="00BE66A3">
        <w:rPr>
          <w:rFonts w:ascii="Avenir Next LT Pro Light" w:hAnsi="Avenir Next LT Pro Light"/>
          <w:b/>
          <w:bCs/>
          <w:sz w:val="24"/>
          <w:szCs w:val="24"/>
          <w:u w:val="single"/>
        </w:rPr>
        <w:tab/>
      </w:r>
      <w:r w:rsidRPr="00BE66A3">
        <w:rPr>
          <w:rFonts w:ascii="Avenir Next LT Pro Light" w:hAnsi="Avenir Next LT Pro Light"/>
          <w:b/>
          <w:bCs/>
          <w:sz w:val="24"/>
          <w:szCs w:val="24"/>
          <w:u w:val="single"/>
        </w:rPr>
        <w:tab/>
      </w:r>
      <w:r w:rsidRPr="00BE66A3">
        <w:rPr>
          <w:rFonts w:ascii="Avenir Next LT Pro Light" w:hAnsi="Avenir Next LT Pro Light"/>
          <w:b/>
          <w:bCs/>
          <w:sz w:val="24"/>
          <w:szCs w:val="24"/>
          <w:u w:val="single"/>
        </w:rPr>
        <w:tab/>
      </w:r>
      <w:r w:rsidRPr="00BE66A3">
        <w:rPr>
          <w:rFonts w:ascii="Avenir Next LT Pro Light" w:hAnsi="Avenir Next LT Pro Light"/>
          <w:b/>
          <w:bCs/>
          <w:sz w:val="24"/>
          <w:szCs w:val="24"/>
          <w:u w:val="single"/>
        </w:rPr>
        <w:tab/>
      </w:r>
      <w:r w:rsidR="00610631" w:rsidRPr="00BE66A3">
        <w:rPr>
          <w:rFonts w:ascii="Avenir Next LT Pro Light" w:hAnsi="Avenir Next LT Pro Light"/>
          <w:b/>
          <w:bCs/>
          <w:sz w:val="24"/>
          <w:szCs w:val="24"/>
          <w:u w:val="single"/>
        </w:rPr>
        <w:tab/>
      </w:r>
    </w:p>
    <w:p w14:paraId="3A01FE4E" w14:textId="77777777" w:rsidR="001679F7" w:rsidRPr="00BE66A3" w:rsidRDefault="001679F7" w:rsidP="006E5645">
      <w:pPr>
        <w:spacing w:after="0"/>
        <w:ind w:left="1440" w:firstLine="720"/>
        <w:jc w:val="right"/>
        <w:rPr>
          <w:rFonts w:ascii="Avenir Next LT Pro Light" w:hAnsi="Avenir Next LT Pro Light"/>
        </w:rPr>
      </w:pPr>
    </w:p>
    <w:p w14:paraId="3CEFB8A3" w14:textId="5A09D8CE" w:rsidR="00CC7B49" w:rsidRPr="00BE66A3" w:rsidRDefault="001679F7" w:rsidP="00337729">
      <w:pPr>
        <w:rPr>
          <w:rFonts w:ascii="Avenir Next LT Pro Light" w:hAnsi="Avenir Next LT Pro Light"/>
          <w:b/>
          <w:bCs/>
          <w:sz w:val="28"/>
          <w:szCs w:val="28"/>
        </w:rPr>
      </w:pPr>
      <w:r w:rsidRPr="00BE66A3">
        <w:rPr>
          <w:rFonts w:ascii="Avenir Next LT Pro Light" w:hAnsi="Avenir Next LT Pro Light"/>
          <w:b/>
          <w:bCs/>
          <w:sz w:val="28"/>
          <w:szCs w:val="28"/>
        </w:rPr>
        <w:t>Your Details</w:t>
      </w:r>
    </w:p>
    <w:p w14:paraId="7DD64754" w14:textId="3A89FA59"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Full Name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468FE388" w14:textId="5A55EE04" w:rsidR="001679F7" w:rsidRPr="00BE66A3" w:rsidRDefault="001679F7" w:rsidP="001679F7">
      <w:pPr>
        <w:spacing w:before="240"/>
        <w:rPr>
          <w:rFonts w:ascii="Avenir Next LT Pro Light" w:hAnsi="Avenir Next LT Pro Light"/>
          <w:u w:val="single"/>
        </w:rPr>
      </w:pPr>
      <w:r w:rsidRPr="00BE66A3">
        <w:rPr>
          <w:rFonts w:ascii="Avenir Next LT Pro Light" w:hAnsi="Avenir Next LT Pro Light"/>
          <w:sz w:val="24"/>
          <w:szCs w:val="24"/>
          <w:u w:val="single"/>
        </w:rPr>
        <w:t>Trading As</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2A84E19A" w14:textId="4EFCF2FF"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Address for correspondence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1918A403" w14:textId="2D98E672"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t xml:space="preserve"> </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0B11D7C9" w14:textId="4DE18C19"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Contact Phone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207B597A" w14:textId="5396B8C7" w:rsidR="001679F7" w:rsidRPr="00BE66A3" w:rsidRDefault="001679F7" w:rsidP="001679F7">
      <w:pPr>
        <w:spacing w:before="240"/>
        <w:rPr>
          <w:rFonts w:ascii="Avenir Next LT Pro Light" w:hAnsi="Avenir Next LT Pro Light"/>
          <w:u w:val="single"/>
        </w:rPr>
      </w:pPr>
      <w:r w:rsidRPr="00BE66A3">
        <w:rPr>
          <w:rFonts w:ascii="Avenir Next LT Pro Light" w:hAnsi="Avenir Next LT Pro Light"/>
          <w:sz w:val="24"/>
          <w:szCs w:val="24"/>
          <w:u w:val="single"/>
        </w:rPr>
        <w:t>Contact Email</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15191562" w14:textId="7E55FE9B" w:rsidR="001679F7" w:rsidRPr="00BE66A3" w:rsidRDefault="001679F7" w:rsidP="00337729">
      <w:pPr>
        <w:rPr>
          <w:rFonts w:ascii="Avenir Next LT Pro Light" w:hAnsi="Avenir Next LT Pro Light"/>
          <w:b/>
          <w:bCs/>
          <w:sz w:val="28"/>
          <w:szCs w:val="28"/>
        </w:rPr>
      </w:pPr>
    </w:p>
    <w:p w14:paraId="69598503" w14:textId="2A50BA7A" w:rsidR="001679F7" w:rsidRPr="00BE66A3" w:rsidRDefault="001679F7" w:rsidP="00337729">
      <w:pPr>
        <w:rPr>
          <w:rFonts w:ascii="Avenir Next LT Pro Light" w:hAnsi="Avenir Next LT Pro Light"/>
          <w:b/>
          <w:bCs/>
          <w:sz w:val="28"/>
          <w:szCs w:val="28"/>
        </w:rPr>
      </w:pPr>
      <w:r w:rsidRPr="00BE66A3">
        <w:rPr>
          <w:rFonts w:ascii="Avenir Next LT Pro Light" w:hAnsi="Avenir Next LT Pro Light"/>
          <w:b/>
          <w:bCs/>
          <w:sz w:val="28"/>
          <w:szCs w:val="28"/>
        </w:rPr>
        <w:t>Joint Owner Details (if applicable)</w:t>
      </w:r>
    </w:p>
    <w:p w14:paraId="7A6059E0" w14:textId="10341A93"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Full Name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5D64D81D" w14:textId="3C0B1512" w:rsidR="001679F7" w:rsidRPr="00BE66A3" w:rsidRDefault="001679F7" w:rsidP="001679F7">
      <w:pPr>
        <w:spacing w:before="240"/>
        <w:rPr>
          <w:rFonts w:ascii="Avenir Next LT Pro Light" w:hAnsi="Avenir Next LT Pro Light"/>
          <w:u w:val="single"/>
        </w:rPr>
      </w:pPr>
      <w:r w:rsidRPr="00BE66A3">
        <w:rPr>
          <w:rFonts w:ascii="Avenir Next LT Pro Light" w:hAnsi="Avenir Next LT Pro Light"/>
          <w:sz w:val="24"/>
          <w:szCs w:val="24"/>
          <w:u w:val="single"/>
        </w:rPr>
        <w:t>Trading As</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00C3C68D" w14:textId="77777777"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Address for correspondence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71A4C5EB" w14:textId="39EC345F"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t xml:space="preserve"> </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5949B923" w14:textId="77777777"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Contact Phone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7C506753" w14:textId="77777777" w:rsidR="001679F7" w:rsidRPr="00BE66A3" w:rsidRDefault="001679F7" w:rsidP="001679F7">
      <w:pPr>
        <w:spacing w:before="240"/>
        <w:rPr>
          <w:rFonts w:ascii="Avenir Next LT Pro Light" w:hAnsi="Avenir Next LT Pro Light"/>
          <w:u w:val="single"/>
        </w:rPr>
      </w:pPr>
      <w:r w:rsidRPr="00BE66A3">
        <w:rPr>
          <w:rFonts w:ascii="Avenir Next LT Pro Light" w:hAnsi="Avenir Next LT Pro Light"/>
          <w:sz w:val="24"/>
          <w:szCs w:val="24"/>
          <w:u w:val="single"/>
        </w:rPr>
        <w:t>Contact Email</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5AB0D0C9" w14:textId="4C46A57B" w:rsidR="001679F7" w:rsidRPr="00BE66A3" w:rsidRDefault="001679F7" w:rsidP="00337729">
      <w:pPr>
        <w:rPr>
          <w:rFonts w:ascii="Avenir Next LT Pro Light" w:hAnsi="Avenir Next LT Pro Light"/>
          <w:b/>
          <w:bCs/>
          <w:sz w:val="28"/>
          <w:szCs w:val="28"/>
        </w:rPr>
      </w:pPr>
    </w:p>
    <w:p w14:paraId="4D474031" w14:textId="01291752" w:rsidR="001679F7" w:rsidRPr="00BE66A3" w:rsidRDefault="001679F7" w:rsidP="00337729">
      <w:pPr>
        <w:rPr>
          <w:rFonts w:ascii="Avenir Next LT Pro Light" w:hAnsi="Avenir Next LT Pro Light"/>
          <w:b/>
          <w:bCs/>
          <w:sz w:val="28"/>
          <w:szCs w:val="28"/>
        </w:rPr>
      </w:pPr>
      <w:r w:rsidRPr="00BE66A3">
        <w:rPr>
          <w:rFonts w:ascii="Avenir Next LT Pro Light" w:hAnsi="Avenir Next LT Pro Light"/>
          <w:b/>
          <w:bCs/>
          <w:sz w:val="28"/>
          <w:szCs w:val="28"/>
        </w:rPr>
        <w:t>Managing Agent Details</w:t>
      </w:r>
      <w:r w:rsidR="00D13CE6">
        <w:rPr>
          <w:rFonts w:ascii="Avenir Next LT Pro Light" w:hAnsi="Avenir Next LT Pro Light"/>
          <w:b/>
          <w:bCs/>
          <w:sz w:val="28"/>
          <w:szCs w:val="28"/>
        </w:rPr>
        <w:t xml:space="preserve"> (if applicable)</w:t>
      </w:r>
    </w:p>
    <w:p w14:paraId="3398E5C5" w14:textId="35A1F87A"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Full Name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0BB391E8" w14:textId="21C6439A" w:rsidR="001679F7" w:rsidRPr="00BE66A3" w:rsidRDefault="001679F7" w:rsidP="001679F7">
      <w:pPr>
        <w:spacing w:before="240"/>
        <w:rPr>
          <w:rFonts w:ascii="Avenir Next LT Pro Light" w:hAnsi="Avenir Next LT Pro Light"/>
          <w:u w:val="single"/>
        </w:rPr>
      </w:pPr>
      <w:r w:rsidRPr="00BE66A3">
        <w:rPr>
          <w:rFonts w:ascii="Avenir Next LT Pro Light" w:hAnsi="Avenir Next LT Pro Light"/>
          <w:sz w:val="24"/>
          <w:szCs w:val="24"/>
          <w:u w:val="single"/>
        </w:rPr>
        <w:t>Trading As</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02F134DF" w14:textId="77777777"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Address for correspondence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7A85FC57" w14:textId="4E1C3845"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t xml:space="preserve"> </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610631" w:rsidRPr="00BE66A3">
        <w:rPr>
          <w:rFonts w:ascii="Avenir Next LT Pro Light" w:hAnsi="Avenir Next LT Pro Light"/>
          <w:sz w:val="24"/>
          <w:szCs w:val="24"/>
          <w:u w:val="single"/>
        </w:rPr>
        <w:tab/>
      </w:r>
    </w:p>
    <w:p w14:paraId="012E91B1" w14:textId="77777777" w:rsidR="001679F7" w:rsidRPr="00BE66A3" w:rsidRDefault="001679F7" w:rsidP="001679F7">
      <w:pPr>
        <w:spacing w:before="240"/>
        <w:rPr>
          <w:rFonts w:ascii="Avenir Next LT Pro Light" w:hAnsi="Avenir Next LT Pro Light"/>
          <w:sz w:val="24"/>
          <w:szCs w:val="24"/>
          <w:u w:val="single"/>
        </w:rPr>
      </w:pPr>
      <w:r w:rsidRPr="00BE66A3">
        <w:rPr>
          <w:rFonts w:ascii="Avenir Next LT Pro Light" w:hAnsi="Avenir Next LT Pro Light"/>
          <w:sz w:val="24"/>
          <w:szCs w:val="24"/>
          <w:u w:val="single"/>
        </w:rPr>
        <w:t>Contact Phone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7297F60F" w14:textId="77777777" w:rsidR="001679F7" w:rsidRPr="00BE66A3" w:rsidRDefault="001679F7" w:rsidP="001679F7">
      <w:pPr>
        <w:spacing w:before="240"/>
        <w:rPr>
          <w:rFonts w:ascii="Avenir Next LT Pro Light" w:hAnsi="Avenir Next LT Pro Light"/>
          <w:u w:val="single"/>
        </w:rPr>
      </w:pPr>
      <w:r w:rsidRPr="00BE66A3">
        <w:rPr>
          <w:rFonts w:ascii="Avenir Next LT Pro Light" w:hAnsi="Avenir Next LT Pro Light"/>
          <w:sz w:val="24"/>
          <w:szCs w:val="24"/>
          <w:u w:val="single"/>
        </w:rPr>
        <w:t>Contact Email</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2A7F37D6" w14:textId="2B0FF07C"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br w:type="page"/>
      </w:r>
      <w:r w:rsidRPr="00BE66A3">
        <w:rPr>
          <w:rFonts w:ascii="Avenir Next LT Pro Light" w:hAnsi="Avenir Next LT Pro Light"/>
          <w:b/>
          <w:bCs/>
          <w:sz w:val="28"/>
          <w:szCs w:val="28"/>
        </w:rPr>
        <w:lastRenderedPageBreak/>
        <w:t>Property Details</w:t>
      </w:r>
    </w:p>
    <w:tbl>
      <w:tblPr>
        <w:tblStyle w:val="TableGrid"/>
        <w:tblW w:w="0" w:type="auto"/>
        <w:tblLook w:val="04A0" w:firstRow="1" w:lastRow="0" w:firstColumn="1" w:lastColumn="0" w:noHBand="0" w:noVBand="1"/>
      </w:tblPr>
      <w:tblGrid>
        <w:gridCol w:w="3997"/>
        <w:gridCol w:w="1630"/>
        <w:gridCol w:w="1630"/>
        <w:gridCol w:w="1696"/>
      </w:tblGrid>
      <w:tr w:rsidR="001679F7" w:rsidRPr="00BE66A3" w14:paraId="0F8D669B" w14:textId="77777777" w:rsidTr="001679F7">
        <w:trPr>
          <w:trHeight w:val="580"/>
        </w:trPr>
        <w:tc>
          <w:tcPr>
            <w:tcW w:w="3997" w:type="dxa"/>
            <w:vAlign w:val="center"/>
          </w:tcPr>
          <w:p w14:paraId="0A3A1060" w14:textId="0E79104F" w:rsidR="001679F7" w:rsidRPr="00BE66A3" w:rsidRDefault="001679F7" w:rsidP="001679F7">
            <w:pPr>
              <w:jc w:val="center"/>
              <w:rPr>
                <w:rFonts w:ascii="Avenir Next LT Pro Light" w:hAnsi="Avenir Next LT Pro Light"/>
                <w:sz w:val="24"/>
                <w:szCs w:val="24"/>
              </w:rPr>
            </w:pPr>
            <w:r w:rsidRPr="00BE66A3">
              <w:rPr>
                <w:rFonts w:ascii="Avenir Next LT Pro Light" w:hAnsi="Avenir Next LT Pro Light"/>
                <w:sz w:val="24"/>
                <w:szCs w:val="24"/>
              </w:rPr>
              <w:t>Property Address</w:t>
            </w:r>
          </w:p>
        </w:tc>
        <w:tc>
          <w:tcPr>
            <w:tcW w:w="1630" w:type="dxa"/>
            <w:vAlign w:val="center"/>
          </w:tcPr>
          <w:p w14:paraId="7092D8DC" w14:textId="581FB1CD" w:rsidR="001679F7" w:rsidRPr="00BE66A3" w:rsidRDefault="001679F7" w:rsidP="001679F7">
            <w:pPr>
              <w:jc w:val="center"/>
              <w:rPr>
                <w:rFonts w:ascii="Avenir Next LT Pro Light" w:hAnsi="Avenir Next LT Pro Light"/>
                <w:sz w:val="24"/>
                <w:szCs w:val="24"/>
              </w:rPr>
            </w:pPr>
            <w:r w:rsidRPr="00BE66A3">
              <w:rPr>
                <w:rFonts w:ascii="Avenir Next LT Pro Light" w:hAnsi="Avenir Next LT Pro Light"/>
                <w:sz w:val="24"/>
                <w:szCs w:val="24"/>
              </w:rPr>
              <w:t>Acquisition date</w:t>
            </w:r>
          </w:p>
        </w:tc>
        <w:tc>
          <w:tcPr>
            <w:tcW w:w="1630" w:type="dxa"/>
            <w:vAlign w:val="center"/>
          </w:tcPr>
          <w:p w14:paraId="4C9673A5" w14:textId="78DD3454" w:rsidR="001679F7" w:rsidRPr="00BE66A3" w:rsidRDefault="001679F7" w:rsidP="001679F7">
            <w:pPr>
              <w:jc w:val="center"/>
              <w:rPr>
                <w:rFonts w:ascii="Avenir Next LT Pro Light" w:hAnsi="Avenir Next LT Pro Light"/>
                <w:sz w:val="24"/>
                <w:szCs w:val="24"/>
              </w:rPr>
            </w:pPr>
            <w:r w:rsidRPr="00BE66A3">
              <w:rPr>
                <w:rFonts w:ascii="Avenir Next LT Pro Light" w:hAnsi="Avenir Next LT Pro Light"/>
                <w:sz w:val="24"/>
                <w:szCs w:val="24"/>
              </w:rPr>
              <w:t>Currently tenanted (Y/N)</w:t>
            </w:r>
          </w:p>
        </w:tc>
        <w:tc>
          <w:tcPr>
            <w:tcW w:w="1696" w:type="dxa"/>
            <w:vAlign w:val="center"/>
          </w:tcPr>
          <w:p w14:paraId="42DF675E" w14:textId="10B01E20" w:rsidR="001679F7" w:rsidRPr="00BE66A3" w:rsidRDefault="001679F7" w:rsidP="001679F7">
            <w:pPr>
              <w:jc w:val="center"/>
              <w:rPr>
                <w:rFonts w:ascii="Avenir Next LT Pro Light" w:hAnsi="Avenir Next LT Pro Light"/>
                <w:sz w:val="24"/>
                <w:szCs w:val="24"/>
              </w:rPr>
            </w:pPr>
            <w:r w:rsidRPr="00BE66A3">
              <w:rPr>
                <w:rFonts w:ascii="Avenir Next LT Pro Light" w:hAnsi="Avenir Next LT Pro Light"/>
                <w:sz w:val="24"/>
                <w:szCs w:val="24"/>
              </w:rPr>
              <w:t>Date available</w:t>
            </w:r>
          </w:p>
        </w:tc>
      </w:tr>
      <w:tr w:rsidR="001679F7" w:rsidRPr="00BE66A3" w14:paraId="58EE1748" w14:textId="77777777" w:rsidTr="001679F7">
        <w:trPr>
          <w:trHeight w:val="1061"/>
        </w:trPr>
        <w:tc>
          <w:tcPr>
            <w:tcW w:w="3997" w:type="dxa"/>
            <w:vAlign w:val="center"/>
          </w:tcPr>
          <w:p w14:paraId="79FBA379" w14:textId="37BB3040"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t>1.</w:t>
            </w:r>
          </w:p>
        </w:tc>
        <w:tc>
          <w:tcPr>
            <w:tcW w:w="1630" w:type="dxa"/>
            <w:vAlign w:val="center"/>
          </w:tcPr>
          <w:p w14:paraId="45BB5B55" w14:textId="77777777" w:rsidR="001679F7" w:rsidRPr="00BE66A3" w:rsidRDefault="001679F7">
            <w:pPr>
              <w:rPr>
                <w:rFonts w:ascii="Avenir Next LT Pro Light" w:hAnsi="Avenir Next LT Pro Light"/>
                <w:b/>
                <w:bCs/>
                <w:sz w:val="28"/>
                <w:szCs w:val="28"/>
              </w:rPr>
            </w:pPr>
          </w:p>
        </w:tc>
        <w:tc>
          <w:tcPr>
            <w:tcW w:w="1630" w:type="dxa"/>
            <w:vAlign w:val="center"/>
          </w:tcPr>
          <w:p w14:paraId="3FABA7D1" w14:textId="77777777" w:rsidR="001679F7" w:rsidRPr="00BE66A3" w:rsidRDefault="001679F7">
            <w:pPr>
              <w:rPr>
                <w:rFonts w:ascii="Avenir Next LT Pro Light" w:hAnsi="Avenir Next LT Pro Light"/>
                <w:b/>
                <w:bCs/>
                <w:sz w:val="28"/>
                <w:szCs w:val="28"/>
              </w:rPr>
            </w:pPr>
          </w:p>
        </w:tc>
        <w:tc>
          <w:tcPr>
            <w:tcW w:w="1696" w:type="dxa"/>
            <w:vAlign w:val="center"/>
          </w:tcPr>
          <w:p w14:paraId="3751D1E5" w14:textId="77777777" w:rsidR="001679F7" w:rsidRPr="00BE66A3" w:rsidRDefault="001679F7">
            <w:pPr>
              <w:rPr>
                <w:rFonts w:ascii="Avenir Next LT Pro Light" w:hAnsi="Avenir Next LT Pro Light"/>
                <w:b/>
                <w:bCs/>
                <w:sz w:val="28"/>
                <w:szCs w:val="28"/>
              </w:rPr>
            </w:pPr>
          </w:p>
        </w:tc>
      </w:tr>
      <w:tr w:rsidR="001679F7" w:rsidRPr="00BE66A3" w14:paraId="7CEB8E1C" w14:textId="77777777" w:rsidTr="001679F7">
        <w:trPr>
          <w:trHeight w:val="1061"/>
        </w:trPr>
        <w:tc>
          <w:tcPr>
            <w:tcW w:w="3997" w:type="dxa"/>
            <w:vAlign w:val="center"/>
          </w:tcPr>
          <w:p w14:paraId="3EA5F989" w14:textId="24EB24D4"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t>2.</w:t>
            </w:r>
          </w:p>
        </w:tc>
        <w:tc>
          <w:tcPr>
            <w:tcW w:w="1630" w:type="dxa"/>
            <w:vAlign w:val="center"/>
          </w:tcPr>
          <w:p w14:paraId="0062E393" w14:textId="77777777" w:rsidR="001679F7" w:rsidRPr="00BE66A3" w:rsidRDefault="001679F7">
            <w:pPr>
              <w:rPr>
                <w:rFonts w:ascii="Avenir Next LT Pro Light" w:hAnsi="Avenir Next LT Pro Light"/>
                <w:b/>
                <w:bCs/>
                <w:sz w:val="28"/>
                <w:szCs w:val="28"/>
              </w:rPr>
            </w:pPr>
          </w:p>
        </w:tc>
        <w:tc>
          <w:tcPr>
            <w:tcW w:w="1630" w:type="dxa"/>
            <w:vAlign w:val="center"/>
          </w:tcPr>
          <w:p w14:paraId="6CC139F8" w14:textId="77777777" w:rsidR="001679F7" w:rsidRPr="00BE66A3" w:rsidRDefault="001679F7">
            <w:pPr>
              <w:rPr>
                <w:rFonts w:ascii="Avenir Next LT Pro Light" w:hAnsi="Avenir Next LT Pro Light"/>
                <w:b/>
                <w:bCs/>
                <w:sz w:val="28"/>
                <w:szCs w:val="28"/>
              </w:rPr>
            </w:pPr>
          </w:p>
        </w:tc>
        <w:tc>
          <w:tcPr>
            <w:tcW w:w="1696" w:type="dxa"/>
            <w:vAlign w:val="center"/>
          </w:tcPr>
          <w:p w14:paraId="4BD9C872" w14:textId="77777777" w:rsidR="001679F7" w:rsidRPr="00BE66A3" w:rsidRDefault="001679F7">
            <w:pPr>
              <w:rPr>
                <w:rFonts w:ascii="Avenir Next LT Pro Light" w:hAnsi="Avenir Next LT Pro Light"/>
                <w:b/>
                <w:bCs/>
                <w:sz w:val="28"/>
                <w:szCs w:val="28"/>
              </w:rPr>
            </w:pPr>
          </w:p>
        </w:tc>
      </w:tr>
      <w:tr w:rsidR="001679F7" w:rsidRPr="00BE66A3" w14:paraId="43433FA3" w14:textId="77777777" w:rsidTr="001679F7">
        <w:trPr>
          <w:trHeight w:val="1093"/>
        </w:trPr>
        <w:tc>
          <w:tcPr>
            <w:tcW w:w="3997" w:type="dxa"/>
            <w:vAlign w:val="center"/>
          </w:tcPr>
          <w:p w14:paraId="73B7BA0F" w14:textId="0A47018A"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t>3.</w:t>
            </w:r>
          </w:p>
        </w:tc>
        <w:tc>
          <w:tcPr>
            <w:tcW w:w="1630" w:type="dxa"/>
            <w:vAlign w:val="center"/>
          </w:tcPr>
          <w:p w14:paraId="6A69D53F" w14:textId="77777777" w:rsidR="001679F7" w:rsidRPr="00BE66A3" w:rsidRDefault="001679F7">
            <w:pPr>
              <w:rPr>
                <w:rFonts w:ascii="Avenir Next LT Pro Light" w:hAnsi="Avenir Next LT Pro Light"/>
                <w:b/>
                <w:bCs/>
                <w:sz w:val="28"/>
                <w:szCs w:val="28"/>
              </w:rPr>
            </w:pPr>
          </w:p>
        </w:tc>
        <w:tc>
          <w:tcPr>
            <w:tcW w:w="1630" w:type="dxa"/>
            <w:vAlign w:val="center"/>
          </w:tcPr>
          <w:p w14:paraId="7926BF34" w14:textId="77777777" w:rsidR="001679F7" w:rsidRPr="00BE66A3" w:rsidRDefault="001679F7">
            <w:pPr>
              <w:rPr>
                <w:rFonts w:ascii="Avenir Next LT Pro Light" w:hAnsi="Avenir Next LT Pro Light"/>
                <w:b/>
                <w:bCs/>
                <w:sz w:val="28"/>
                <w:szCs w:val="28"/>
              </w:rPr>
            </w:pPr>
          </w:p>
        </w:tc>
        <w:tc>
          <w:tcPr>
            <w:tcW w:w="1696" w:type="dxa"/>
            <w:vAlign w:val="center"/>
          </w:tcPr>
          <w:p w14:paraId="5E822E9E" w14:textId="77777777" w:rsidR="001679F7" w:rsidRPr="00BE66A3" w:rsidRDefault="001679F7">
            <w:pPr>
              <w:rPr>
                <w:rFonts w:ascii="Avenir Next LT Pro Light" w:hAnsi="Avenir Next LT Pro Light"/>
                <w:b/>
                <w:bCs/>
                <w:sz w:val="28"/>
                <w:szCs w:val="28"/>
              </w:rPr>
            </w:pPr>
          </w:p>
        </w:tc>
      </w:tr>
      <w:tr w:rsidR="001679F7" w:rsidRPr="00BE66A3" w14:paraId="2CD2CF8F" w14:textId="77777777" w:rsidTr="001679F7">
        <w:trPr>
          <w:trHeight w:val="1061"/>
        </w:trPr>
        <w:tc>
          <w:tcPr>
            <w:tcW w:w="3997" w:type="dxa"/>
            <w:vAlign w:val="center"/>
          </w:tcPr>
          <w:p w14:paraId="05ED1AB3" w14:textId="265281EA"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t>4.</w:t>
            </w:r>
          </w:p>
        </w:tc>
        <w:tc>
          <w:tcPr>
            <w:tcW w:w="1630" w:type="dxa"/>
            <w:vAlign w:val="center"/>
          </w:tcPr>
          <w:p w14:paraId="7425E744" w14:textId="77777777" w:rsidR="001679F7" w:rsidRPr="00BE66A3" w:rsidRDefault="001679F7">
            <w:pPr>
              <w:rPr>
                <w:rFonts w:ascii="Avenir Next LT Pro Light" w:hAnsi="Avenir Next LT Pro Light"/>
                <w:b/>
                <w:bCs/>
                <w:sz w:val="28"/>
                <w:szCs w:val="28"/>
              </w:rPr>
            </w:pPr>
          </w:p>
        </w:tc>
        <w:tc>
          <w:tcPr>
            <w:tcW w:w="1630" w:type="dxa"/>
            <w:vAlign w:val="center"/>
          </w:tcPr>
          <w:p w14:paraId="6D261C47" w14:textId="77777777" w:rsidR="001679F7" w:rsidRPr="00BE66A3" w:rsidRDefault="001679F7">
            <w:pPr>
              <w:rPr>
                <w:rFonts w:ascii="Avenir Next LT Pro Light" w:hAnsi="Avenir Next LT Pro Light"/>
                <w:b/>
                <w:bCs/>
                <w:sz w:val="28"/>
                <w:szCs w:val="28"/>
              </w:rPr>
            </w:pPr>
          </w:p>
        </w:tc>
        <w:tc>
          <w:tcPr>
            <w:tcW w:w="1696" w:type="dxa"/>
            <w:vAlign w:val="center"/>
          </w:tcPr>
          <w:p w14:paraId="6A17C44E" w14:textId="77777777" w:rsidR="001679F7" w:rsidRPr="00BE66A3" w:rsidRDefault="001679F7">
            <w:pPr>
              <w:rPr>
                <w:rFonts w:ascii="Avenir Next LT Pro Light" w:hAnsi="Avenir Next LT Pro Light"/>
                <w:b/>
                <w:bCs/>
                <w:sz w:val="28"/>
                <w:szCs w:val="28"/>
              </w:rPr>
            </w:pPr>
          </w:p>
        </w:tc>
      </w:tr>
      <w:tr w:rsidR="001679F7" w:rsidRPr="00BE66A3" w14:paraId="6C61B2F5" w14:textId="77777777" w:rsidTr="001679F7">
        <w:trPr>
          <w:trHeight w:val="1061"/>
        </w:trPr>
        <w:tc>
          <w:tcPr>
            <w:tcW w:w="3997" w:type="dxa"/>
            <w:vAlign w:val="center"/>
          </w:tcPr>
          <w:p w14:paraId="2E717804" w14:textId="56F9A5A4"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t>5.</w:t>
            </w:r>
          </w:p>
        </w:tc>
        <w:tc>
          <w:tcPr>
            <w:tcW w:w="1630" w:type="dxa"/>
            <w:vAlign w:val="center"/>
          </w:tcPr>
          <w:p w14:paraId="52160DD7" w14:textId="77777777" w:rsidR="001679F7" w:rsidRPr="00BE66A3" w:rsidRDefault="001679F7">
            <w:pPr>
              <w:rPr>
                <w:rFonts w:ascii="Avenir Next LT Pro Light" w:hAnsi="Avenir Next LT Pro Light"/>
                <w:b/>
                <w:bCs/>
                <w:sz w:val="28"/>
                <w:szCs w:val="28"/>
              </w:rPr>
            </w:pPr>
          </w:p>
        </w:tc>
        <w:tc>
          <w:tcPr>
            <w:tcW w:w="1630" w:type="dxa"/>
            <w:vAlign w:val="center"/>
          </w:tcPr>
          <w:p w14:paraId="331DC986" w14:textId="77777777" w:rsidR="001679F7" w:rsidRPr="00BE66A3" w:rsidRDefault="001679F7">
            <w:pPr>
              <w:rPr>
                <w:rFonts w:ascii="Avenir Next LT Pro Light" w:hAnsi="Avenir Next LT Pro Light"/>
                <w:b/>
                <w:bCs/>
                <w:sz w:val="28"/>
                <w:szCs w:val="28"/>
              </w:rPr>
            </w:pPr>
          </w:p>
        </w:tc>
        <w:tc>
          <w:tcPr>
            <w:tcW w:w="1696" w:type="dxa"/>
            <w:vAlign w:val="center"/>
          </w:tcPr>
          <w:p w14:paraId="18C8DA0C" w14:textId="77777777" w:rsidR="001679F7" w:rsidRPr="00BE66A3" w:rsidRDefault="001679F7">
            <w:pPr>
              <w:rPr>
                <w:rFonts w:ascii="Avenir Next LT Pro Light" w:hAnsi="Avenir Next LT Pro Light"/>
                <w:b/>
                <w:bCs/>
                <w:sz w:val="28"/>
                <w:szCs w:val="28"/>
              </w:rPr>
            </w:pPr>
          </w:p>
        </w:tc>
      </w:tr>
      <w:tr w:rsidR="001679F7" w:rsidRPr="00BE66A3" w14:paraId="576B65D0" w14:textId="77777777" w:rsidTr="001679F7">
        <w:trPr>
          <w:trHeight w:val="1061"/>
        </w:trPr>
        <w:tc>
          <w:tcPr>
            <w:tcW w:w="3997" w:type="dxa"/>
            <w:vAlign w:val="center"/>
          </w:tcPr>
          <w:p w14:paraId="7B1B4E79" w14:textId="3C29A45A"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t>6.</w:t>
            </w:r>
          </w:p>
        </w:tc>
        <w:tc>
          <w:tcPr>
            <w:tcW w:w="1630" w:type="dxa"/>
            <w:vAlign w:val="center"/>
          </w:tcPr>
          <w:p w14:paraId="619E6055" w14:textId="77777777" w:rsidR="001679F7" w:rsidRPr="00BE66A3" w:rsidRDefault="001679F7">
            <w:pPr>
              <w:rPr>
                <w:rFonts w:ascii="Avenir Next LT Pro Light" w:hAnsi="Avenir Next LT Pro Light"/>
                <w:b/>
                <w:bCs/>
                <w:sz w:val="28"/>
                <w:szCs w:val="28"/>
              </w:rPr>
            </w:pPr>
          </w:p>
        </w:tc>
        <w:tc>
          <w:tcPr>
            <w:tcW w:w="1630" w:type="dxa"/>
            <w:vAlign w:val="center"/>
          </w:tcPr>
          <w:p w14:paraId="13E277C5" w14:textId="77777777" w:rsidR="001679F7" w:rsidRPr="00BE66A3" w:rsidRDefault="001679F7">
            <w:pPr>
              <w:rPr>
                <w:rFonts w:ascii="Avenir Next LT Pro Light" w:hAnsi="Avenir Next LT Pro Light"/>
                <w:b/>
                <w:bCs/>
                <w:sz w:val="28"/>
                <w:szCs w:val="28"/>
              </w:rPr>
            </w:pPr>
          </w:p>
        </w:tc>
        <w:tc>
          <w:tcPr>
            <w:tcW w:w="1696" w:type="dxa"/>
            <w:vAlign w:val="center"/>
          </w:tcPr>
          <w:p w14:paraId="721980B4" w14:textId="77777777" w:rsidR="001679F7" w:rsidRPr="00BE66A3" w:rsidRDefault="001679F7">
            <w:pPr>
              <w:rPr>
                <w:rFonts w:ascii="Avenir Next LT Pro Light" w:hAnsi="Avenir Next LT Pro Light"/>
                <w:b/>
                <w:bCs/>
                <w:sz w:val="28"/>
                <w:szCs w:val="28"/>
              </w:rPr>
            </w:pPr>
          </w:p>
        </w:tc>
      </w:tr>
      <w:tr w:rsidR="001679F7" w:rsidRPr="00BE66A3" w14:paraId="53A2FECB" w14:textId="77777777" w:rsidTr="001679F7">
        <w:trPr>
          <w:trHeight w:val="1061"/>
        </w:trPr>
        <w:tc>
          <w:tcPr>
            <w:tcW w:w="3997" w:type="dxa"/>
            <w:vAlign w:val="center"/>
          </w:tcPr>
          <w:p w14:paraId="4E2DB01B" w14:textId="30C3F7E5"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t>7.</w:t>
            </w:r>
          </w:p>
        </w:tc>
        <w:tc>
          <w:tcPr>
            <w:tcW w:w="1630" w:type="dxa"/>
            <w:vAlign w:val="center"/>
          </w:tcPr>
          <w:p w14:paraId="49C9E9F4" w14:textId="77777777" w:rsidR="001679F7" w:rsidRPr="00BE66A3" w:rsidRDefault="001679F7">
            <w:pPr>
              <w:rPr>
                <w:rFonts w:ascii="Avenir Next LT Pro Light" w:hAnsi="Avenir Next LT Pro Light"/>
                <w:b/>
                <w:bCs/>
                <w:sz w:val="28"/>
                <w:szCs w:val="28"/>
              </w:rPr>
            </w:pPr>
          </w:p>
        </w:tc>
        <w:tc>
          <w:tcPr>
            <w:tcW w:w="1630" w:type="dxa"/>
            <w:vAlign w:val="center"/>
          </w:tcPr>
          <w:p w14:paraId="62210FED" w14:textId="77777777" w:rsidR="001679F7" w:rsidRPr="00BE66A3" w:rsidRDefault="001679F7">
            <w:pPr>
              <w:rPr>
                <w:rFonts w:ascii="Avenir Next LT Pro Light" w:hAnsi="Avenir Next LT Pro Light"/>
                <w:b/>
                <w:bCs/>
                <w:sz w:val="28"/>
                <w:szCs w:val="28"/>
              </w:rPr>
            </w:pPr>
          </w:p>
        </w:tc>
        <w:tc>
          <w:tcPr>
            <w:tcW w:w="1696" w:type="dxa"/>
            <w:vAlign w:val="center"/>
          </w:tcPr>
          <w:p w14:paraId="296CF295" w14:textId="77777777" w:rsidR="001679F7" w:rsidRPr="00BE66A3" w:rsidRDefault="001679F7">
            <w:pPr>
              <w:rPr>
                <w:rFonts w:ascii="Avenir Next LT Pro Light" w:hAnsi="Avenir Next LT Pro Light"/>
                <w:b/>
                <w:bCs/>
                <w:sz w:val="28"/>
                <w:szCs w:val="28"/>
              </w:rPr>
            </w:pPr>
          </w:p>
        </w:tc>
      </w:tr>
      <w:tr w:rsidR="001679F7" w:rsidRPr="00BE66A3" w14:paraId="4D4B751C" w14:textId="77777777" w:rsidTr="001679F7">
        <w:trPr>
          <w:trHeight w:val="1061"/>
        </w:trPr>
        <w:tc>
          <w:tcPr>
            <w:tcW w:w="3997" w:type="dxa"/>
            <w:vAlign w:val="center"/>
          </w:tcPr>
          <w:p w14:paraId="2F158238" w14:textId="399CEBAB"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t>8.</w:t>
            </w:r>
          </w:p>
        </w:tc>
        <w:tc>
          <w:tcPr>
            <w:tcW w:w="1630" w:type="dxa"/>
            <w:vAlign w:val="center"/>
          </w:tcPr>
          <w:p w14:paraId="67317B54" w14:textId="77777777" w:rsidR="001679F7" w:rsidRPr="00BE66A3" w:rsidRDefault="001679F7">
            <w:pPr>
              <w:rPr>
                <w:rFonts w:ascii="Avenir Next LT Pro Light" w:hAnsi="Avenir Next LT Pro Light"/>
                <w:b/>
                <w:bCs/>
                <w:sz w:val="28"/>
                <w:szCs w:val="28"/>
              </w:rPr>
            </w:pPr>
          </w:p>
        </w:tc>
        <w:tc>
          <w:tcPr>
            <w:tcW w:w="1630" w:type="dxa"/>
            <w:vAlign w:val="center"/>
          </w:tcPr>
          <w:p w14:paraId="70552F50" w14:textId="77777777" w:rsidR="001679F7" w:rsidRPr="00BE66A3" w:rsidRDefault="001679F7">
            <w:pPr>
              <w:rPr>
                <w:rFonts w:ascii="Avenir Next LT Pro Light" w:hAnsi="Avenir Next LT Pro Light"/>
                <w:b/>
                <w:bCs/>
                <w:sz w:val="28"/>
                <w:szCs w:val="28"/>
              </w:rPr>
            </w:pPr>
          </w:p>
        </w:tc>
        <w:tc>
          <w:tcPr>
            <w:tcW w:w="1696" w:type="dxa"/>
            <w:vAlign w:val="center"/>
          </w:tcPr>
          <w:p w14:paraId="0F04FC30" w14:textId="77777777" w:rsidR="001679F7" w:rsidRPr="00BE66A3" w:rsidRDefault="001679F7">
            <w:pPr>
              <w:rPr>
                <w:rFonts w:ascii="Avenir Next LT Pro Light" w:hAnsi="Avenir Next LT Pro Light"/>
                <w:b/>
                <w:bCs/>
                <w:sz w:val="28"/>
                <w:szCs w:val="28"/>
              </w:rPr>
            </w:pPr>
          </w:p>
        </w:tc>
      </w:tr>
      <w:tr w:rsidR="001679F7" w:rsidRPr="00BE66A3" w14:paraId="78E6AAD2" w14:textId="77777777" w:rsidTr="001679F7">
        <w:trPr>
          <w:trHeight w:val="1093"/>
        </w:trPr>
        <w:tc>
          <w:tcPr>
            <w:tcW w:w="3997" w:type="dxa"/>
            <w:vAlign w:val="center"/>
          </w:tcPr>
          <w:p w14:paraId="762B5315" w14:textId="17D8326C"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t>9.</w:t>
            </w:r>
          </w:p>
        </w:tc>
        <w:tc>
          <w:tcPr>
            <w:tcW w:w="1630" w:type="dxa"/>
            <w:vAlign w:val="center"/>
          </w:tcPr>
          <w:p w14:paraId="771F4243" w14:textId="77777777" w:rsidR="001679F7" w:rsidRPr="00BE66A3" w:rsidRDefault="001679F7">
            <w:pPr>
              <w:rPr>
                <w:rFonts w:ascii="Avenir Next LT Pro Light" w:hAnsi="Avenir Next LT Pro Light"/>
                <w:b/>
                <w:bCs/>
                <w:sz w:val="28"/>
                <w:szCs w:val="28"/>
              </w:rPr>
            </w:pPr>
          </w:p>
        </w:tc>
        <w:tc>
          <w:tcPr>
            <w:tcW w:w="1630" w:type="dxa"/>
            <w:vAlign w:val="center"/>
          </w:tcPr>
          <w:p w14:paraId="053E0B71" w14:textId="77777777" w:rsidR="001679F7" w:rsidRPr="00BE66A3" w:rsidRDefault="001679F7">
            <w:pPr>
              <w:rPr>
                <w:rFonts w:ascii="Avenir Next LT Pro Light" w:hAnsi="Avenir Next LT Pro Light"/>
                <w:b/>
                <w:bCs/>
                <w:sz w:val="28"/>
                <w:szCs w:val="28"/>
              </w:rPr>
            </w:pPr>
          </w:p>
        </w:tc>
        <w:tc>
          <w:tcPr>
            <w:tcW w:w="1696" w:type="dxa"/>
            <w:vAlign w:val="center"/>
          </w:tcPr>
          <w:p w14:paraId="38498E58" w14:textId="77777777" w:rsidR="001679F7" w:rsidRPr="00BE66A3" w:rsidRDefault="001679F7">
            <w:pPr>
              <w:rPr>
                <w:rFonts w:ascii="Avenir Next LT Pro Light" w:hAnsi="Avenir Next LT Pro Light"/>
                <w:b/>
                <w:bCs/>
                <w:sz w:val="28"/>
                <w:szCs w:val="28"/>
              </w:rPr>
            </w:pPr>
          </w:p>
        </w:tc>
      </w:tr>
      <w:tr w:rsidR="001679F7" w:rsidRPr="00BE66A3" w14:paraId="32A2218F" w14:textId="77777777" w:rsidTr="001679F7">
        <w:trPr>
          <w:trHeight w:val="1061"/>
        </w:trPr>
        <w:tc>
          <w:tcPr>
            <w:tcW w:w="3997" w:type="dxa"/>
            <w:vAlign w:val="center"/>
          </w:tcPr>
          <w:p w14:paraId="5289F866" w14:textId="151F6111" w:rsidR="001679F7" w:rsidRPr="00BE66A3" w:rsidRDefault="001679F7">
            <w:pPr>
              <w:rPr>
                <w:rFonts w:ascii="Avenir Next LT Pro Light" w:hAnsi="Avenir Next LT Pro Light"/>
                <w:b/>
                <w:bCs/>
                <w:sz w:val="28"/>
                <w:szCs w:val="28"/>
              </w:rPr>
            </w:pPr>
            <w:r w:rsidRPr="00BE66A3">
              <w:rPr>
                <w:rFonts w:ascii="Avenir Next LT Pro Light" w:hAnsi="Avenir Next LT Pro Light"/>
                <w:b/>
                <w:bCs/>
                <w:sz w:val="28"/>
                <w:szCs w:val="28"/>
              </w:rPr>
              <w:t>10.</w:t>
            </w:r>
          </w:p>
        </w:tc>
        <w:tc>
          <w:tcPr>
            <w:tcW w:w="1630" w:type="dxa"/>
            <w:vAlign w:val="center"/>
          </w:tcPr>
          <w:p w14:paraId="120B37C0" w14:textId="77777777" w:rsidR="001679F7" w:rsidRPr="00BE66A3" w:rsidRDefault="001679F7">
            <w:pPr>
              <w:rPr>
                <w:rFonts w:ascii="Avenir Next LT Pro Light" w:hAnsi="Avenir Next LT Pro Light"/>
                <w:b/>
                <w:bCs/>
                <w:sz w:val="28"/>
                <w:szCs w:val="28"/>
              </w:rPr>
            </w:pPr>
          </w:p>
        </w:tc>
        <w:tc>
          <w:tcPr>
            <w:tcW w:w="1630" w:type="dxa"/>
            <w:vAlign w:val="center"/>
          </w:tcPr>
          <w:p w14:paraId="53667A4B" w14:textId="77777777" w:rsidR="001679F7" w:rsidRPr="00BE66A3" w:rsidRDefault="001679F7">
            <w:pPr>
              <w:rPr>
                <w:rFonts w:ascii="Avenir Next LT Pro Light" w:hAnsi="Avenir Next LT Pro Light"/>
                <w:b/>
                <w:bCs/>
                <w:sz w:val="28"/>
                <w:szCs w:val="28"/>
              </w:rPr>
            </w:pPr>
          </w:p>
        </w:tc>
        <w:tc>
          <w:tcPr>
            <w:tcW w:w="1696" w:type="dxa"/>
            <w:vAlign w:val="center"/>
          </w:tcPr>
          <w:p w14:paraId="1D6E7C45" w14:textId="77777777" w:rsidR="001679F7" w:rsidRPr="00BE66A3" w:rsidRDefault="001679F7">
            <w:pPr>
              <w:rPr>
                <w:rFonts w:ascii="Avenir Next LT Pro Light" w:hAnsi="Avenir Next LT Pro Light"/>
                <w:b/>
                <w:bCs/>
                <w:sz w:val="28"/>
                <w:szCs w:val="28"/>
              </w:rPr>
            </w:pPr>
          </w:p>
        </w:tc>
      </w:tr>
    </w:tbl>
    <w:p w14:paraId="0E9BFAAE" w14:textId="77777777" w:rsidR="001679F7" w:rsidRPr="00BE66A3" w:rsidRDefault="001679F7">
      <w:pPr>
        <w:rPr>
          <w:rFonts w:ascii="Avenir Next LT Pro Light" w:hAnsi="Avenir Next LT Pro Light"/>
          <w:b/>
          <w:bCs/>
          <w:sz w:val="28"/>
          <w:szCs w:val="28"/>
        </w:rPr>
      </w:pPr>
    </w:p>
    <w:p w14:paraId="37ACA3BF" w14:textId="6BAD0C85" w:rsidR="00BE66A3" w:rsidRPr="00D13CE6" w:rsidRDefault="001679F7" w:rsidP="00D13CE6">
      <w:pPr>
        <w:autoSpaceDE w:val="0"/>
        <w:autoSpaceDN w:val="0"/>
        <w:adjustRightInd w:val="0"/>
        <w:spacing w:after="0" w:line="240" w:lineRule="auto"/>
        <w:jc w:val="both"/>
        <w:rPr>
          <w:rFonts w:ascii="Avenir Next LT Pro Light" w:hAnsi="Avenir Next LT Pro Light" w:cstheme="minorHAnsi"/>
          <w:b/>
          <w:bCs/>
          <w:sz w:val="18"/>
          <w:szCs w:val="18"/>
        </w:rPr>
      </w:pPr>
      <w:r w:rsidRPr="00D13CE6">
        <w:rPr>
          <w:rFonts w:ascii="Avenir Next LT Pro Light" w:hAnsi="Avenir Next LT Pro Light" w:cstheme="minorHAnsi"/>
          <w:b/>
          <w:bCs/>
          <w:sz w:val="18"/>
          <w:szCs w:val="18"/>
        </w:rPr>
        <w:t>NOTE: if necessary, please provide details of additional properties on a separate sheet</w:t>
      </w:r>
      <w:r w:rsidR="00D13CE6" w:rsidRPr="00D13CE6">
        <w:rPr>
          <w:rFonts w:ascii="Avenir Next LT Pro Light" w:hAnsi="Avenir Next LT Pro Light" w:cstheme="minorHAnsi"/>
          <w:b/>
          <w:bCs/>
          <w:sz w:val="18"/>
          <w:szCs w:val="18"/>
        </w:rPr>
        <w:t xml:space="preserve"> / spreadsheet</w:t>
      </w:r>
    </w:p>
    <w:p w14:paraId="7512B132" w14:textId="77777777" w:rsidR="00BE66A3" w:rsidRPr="00BE66A3" w:rsidRDefault="00BE66A3" w:rsidP="00BE66A3">
      <w:pPr>
        <w:pStyle w:val="Default"/>
        <w:rPr>
          <w:rFonts w:ascii="Avenir Next LT Pro Light" w:hAnsi="Avenir Next LT Pro Light"/>
          <w:b/>
          <w:bCs/>
          <w:sz w:val="32"/>
          <w:szCs w:val="32"/>
        </w:rPr>
      </w:pPr>
      <w:r w:rsidRPr="00BE66A3">
        <w:rPr>
          <w:rFonts w:ascii="Avenir Next LT Pro Light" w:hAnsi="Avenir Next LT Pro Light"/>
          <w:b/>
          <w:bCs/>
          <w:sz w:val="32"/>
          <w:szCs w:val="32"/>
        </w:rPr>
        <w:lastRenderedPageBreak/>
        <w:t>Fit and Proper Person Declaration</w:t>
      </w:r>
    </w:p>
    <w:p w14:paraId="6924D10F" w14:textId="77777777" w:rsidR="00BE66A3" w:rsidRPr="00BE66A3" w:rsidRDefault="00BE66A3" w:rsidP="00BE66A3">
      <w:pPr>
        <w:pStyle w:val="Default"/>
        <w:rPr>
          <w:rFonts w:ascii="Avenir Next LT Pro Light" w:hAnsi="Avenir Next LT Pro Light"/>
        </w:rPr>
      </w:pPr>
    </w:p>
    <w:p w14:paraId="44751D11" w14:textId="77777777" w:rsidR="00BE66A3" w:rsidRPr="00BE66A3" w:rsidRDefault="00BE66A3" w:rsidP="00D13CE6">
      <w:pPr>
        <w:pStyle w:val="Default"/>
        <w:jc w:val="both"/>
        <w:rPr>
          <w:rFonts w:ascii="Avenir Next LT Pro Light" w:hAnsi="Avenir Next LT Pro Light"/>
        </w:rPr>
      </w:pPr>
      <w:r w:rsidRPr="00BE66A3">
        <w:rPr>
          <w:rFonts w:ascii="Avenir Next LT Pro Light" w:hAnsi="Avenir Next LT Pro Light"/>
        </w:rPr>
        <w:t xml:space="preserve">In line with HMO legislation, and developing Good Practice of the Code, it is decided that all member Landlords or Agents will be covered by a Fit and Proper Person check or statement. </w:t>
      </w:r>
    </w:p>
    <w:p w14:paraId="5BE8EF3D" w14:textId="77777777" w:rsidR="00BE66A3" w:rsidRPr="00BE66A3" w:rsidRDefault="00BE66A3" w:rsidP="00D13CE6">
      <w:pPr>
        <w:pStyle w:val="Default"/>
        <w:jc w:val="both"/>
        <w:rPr>
          <w:rFonts w:ascii="Avenir Next LT Pro Light" w:hAnsi="Avenir Next LT Pro Light"/>
        </w:rPr>
      </w:pPr>
    </w:p>
    <w:p w14:paraId="122EDDBD" w14:textId="77777777" w:rsidR="00BE66A3" w:rsidRPr="00BE66A3" w:rsidRDefault="00BE66A3" w:rsidP="00D13CE6">
      <w:pPr>
        <w:pStyle w:val="Default"/>
        <w:jc w:val="both"/>
        <w:rPr>
          <w:rFonts w:ascii="Avenir Next LT Pro Light" w:hAnsi="Avenir Next LT Pro Light"/>
        </w:rPr>
      </w:pPr>
      <w:r w:rsidRPr="00BE66A3">
        <w:rPr>
          <w:rFonts w:ascii="Avenir Next LT Pro Light" w:hAnsi="Avenir Next LT Pro Light"/>
        </w:rPr>
        <w:t xml:space="preserve">For those Landlords or Agents who already hold a House in Multiple Occupation (HMO) Licence with the City of Lincoln Council, then a copy of that licence is acceptable to show compliance with the Fit and Proper Check for this Code of Practice. </w:t>
      </w:r>
    </w:p>
    <w:p w14:paraId="2AFD68B0" w14:textId="77777777" w:rsidR="00BE66A3" w:rsidRPr="00BE66A3" w:rsidRDefault="00BE66A3" w:rsidP="00D13CE6">
      <w:pPr>
        <w:pStyle w:val="Default"/>
        <w:jc w:val="both"/>
        <w:rPr>
          <w:rFonts w:ascii="Avenir Next LT Pro Light" w:hAnsi="Avenir Next LT Pro Light"/>
        </w:rPr>
      </w:pPr>
    </w:p>
    <w:p w14:paraId="56A5F749" w14:textId="77777777" w:rsidR="00BE66A3" w:rsidRPr="00BE66A3" w:rsidRDefault="00BE66A3" w:rsidP="00D13CE6">
      <w:pPr>
        <w:pStyle w:val="Default"/>
        <w:jc w:val="both"/>
        <w:rPr>
          <w:rFonts w:ascii="Avenir Next LT Pro Light" w:hAnsi="Avenir Next LT Pro Light"/>
        </w:rPr>
      </w:pPr>
      <w:r w:rsidRPr="00BE66A3">
        <w:rPr>
          <w:rFonts w:ascii="Avenir Next LT Pro Light" w:hAnsi="Avenir Next LT Pro Light"/>
        </w:rPr>
        <w:t xml:space="preserve">For Landlords or Agents who do not hold such a licence, then a Self-Declaration Statement is acceptable for the purpose of this scheme. This statement document must be returned with the registration documents for membership of the scheme. </w:t>
      </w:r>
    </w:p>
    <w:p w14:paraId="380C9312" w14:textId="77777777" w:rsidR="00BE66A3" w:rsidRPr="00BE66A3" w:rsidRDefault="00BE66A3" w:rsidP="00D13CE6">
      <w:pPr>
        <w:pStyle w:val="Default"/>
        <w:jc w:val="both"/>
        <w:rPr>
          <w:rFonts w:ascii="Avenir Next LT Pro Light" w:hAnsi="Avenir Next LT Pro Light"/>
        </w:rPr>
      </w:pPr>
    </w:p>
    <w:p w14:paraId="5572F46D" w14:textId="1D195E85" w:rsidR="00BE66A3" w:rsidRPr="00BE66A3" w:rsidRDefault="00BE66A3" w:rsidP="00D13CE6">
      <w:pPr>
        <w:pStyle w:val="Default"/>
        <w:jc w:val="both"/>
        <w:rPr>
          <w:rFonts w:ascii="Avenir Next LT Pro Light" w:hAnsi="Avenir Next LT Pro Light"/>
        </w:rPr>
      </w:pPr>
      <w:r w:rsidRPr="00BE66A3">
        <w:rPr>
          <w:rFonts w:ascii="Avenir Next LT Pro Light" w:hAnsi="Avenir Next LT Pro Light"/>
        </w:rPr>
        <w:t xml:space="preserve">A Landlord registered with the Lincoln Students’ Union Accommodation Services Accreditation Scheme is considered a fit and proper person. An Agent representing multiple Landlords is expected to have an understanding that they are representing those Landlords as fit and proper persons. This means they have not: committed any </w:t>
      </w:r>
      <w:r w:rsidR="00C445F5" w:rsidRPr="00BE66A3">
        <w:rPr>
          <w:rFonts w:ascii="Avenir Next LT Pro Light" w:hAnsi="Avenir Next LT Pro Light"/>
        </w:rPr>
        <w:t>offences or</w:t>
      </w:r>
      <w:r w:rsidRPr="00BE66A3">
        <w:rPr>
          <w:rFonts w:ascii="Avenir Next LT Pro Light" w:hAnsi="Avenir Next LT Pro Light"/>
        </w:rPr>
        <w:t xml:space="preserve"> been subject to any proceedings brought by Local Authority or Regulatory Body, </w:t>
      </w:r>
      <w:proofErr w:type="gramStart"/>
      <w:r w:rsidRPr="00BE66A3">
        <w:rPr>
          <w:rFonts w:ascii="Avenir Next LT Pro Light" w:hAnsi="Avenir Next LT Pro Light"/>
        </w:rPr>
        <w:t>with regard to</w:t>
      </w:r>
      <w:proofErr w:type="gramEnd"/>
      <w:r w:rsidRPr="00BE66A3">
        <w:rPr>
          <w:rFonts w:ascii="Avenir Next LT Pro Light" w:hAnsi="Avenir Next LT Pro Light"/>
        </w:rPr>
        <w:t xml:space="preserve"> the Housing Act, Landlord &amp; Tenant Act or any approved Code of Practice. Furthermore, they have no known convictions relating to fraud, dishonesty, discrimination, drugs or Schedule 3 of the Sexual Offences Act 2003 which may disqualify them from the scheme. </w:t>
      </w:r>
    </w:p>
    <w:p w14:paraId="3617E01A" w14:textId="77777777" w:rsidR="00BE66A3" w:rsidRPr="00BE66A3" w:rsidRDefault="00BE66A3" w:rsidP="00D13CE6">
      <w:pPr>
        <w:pStyle w:val="Default"/>
        <w:jc w:val="both"/>
        <w:rPr>
          <w:rFonts w:ascii="Avenir Next LT Pro Light" w:hAnsi="Avenir Next LT Pro Light"/>
        </w:rPr>
      </w:pPr>
    </w:p>
    <w:p w14:paraId="4CFD0B81" w14:textId="77777777" w:rsidR="00BE66A3" w:rsidRPr="00BE66A3" w:rsidRDefault="00BE66A3" w:rsidP="00D13CE6">
      <w:pPr>
        <w:jc w:val="both"/>
        <w:rPr>
          <w:rFonts w:ascii="Avenir Next LT Pro Light" w:hAnsi="Avenir Next LT Pro Light"/>
          <w:sz w:val="24"/>
          <w:szCs w:val="24"/>
        </w:rPr>
      </w:pPr>
      <w:r w:rsidRPr="00BE66A3">
        <w:rPr>
          <w:rFonts w:ascii="Avenir Next LT Pro Light" w:hAnsi="Avenir Next LT Pro Light"/>
          <w:sz w:val="24"/>
          <w:szCs w:val="24"/>
        </w:rPr>
        <w:t>Landlords or agents who are discovered not to have completed a factually correct statement at the time of registration, would automatically be deemed to have a proven complaint against them and the subsequent actions of this fact being applied.</w:t>
      </w:r>
    </w:p>
    <w:p w14:paraId="22AF2756" w14:textId="77777777" w:rsidR="00BE66A3" w:rsidRPr="00BE66A3" w:rsidRDefault="00BE66A3" w:rsidP="00D13CE6">
      <w:pPr>
        <w:jc w:val="both"/>
        <w:rPr>
          <w:rFonts w:ascii="Avenir Next LT Pro Light" w:hAnsi="Avenir Next LT Pro Light"/>
          <w:sz w:val="24"/>
          <w:szCs w:val="24"/>
        </w:rPr>
      </w:pPr>
      <w:r w:rsidRPr="00BE66A3">
        <w:rPr>
          <w:rFonts w:ascii="Avenir Next LT Pro Light" w:hAnsi="Avenir Next LT Pro Light"/>
          <w:sz w:val="24"/>
          <w:szCs w:val="24"/>
        </w:rPr>
        <w:t>By signing this form, I am declaring that I am considered a fit and proper person, as detailed in the Housing Act 2004 sections 64(3) and 66. Any changes to this status must be reported to Lincoln Students’ Union Accommodation Services immediately.</w:t>
      </w:r>
    </w:p>
    <w:p w14:paraId="3484CF0E" w14:textId="68C62C2C" w:rsidR="00BE66A3" w:rsidRDefault="00BE66A3" w:rsidP="00BE66A3">
      <w:pPr>
        <w:rPr>
          <w:rFonts w:ascii="Avenir Next LT Pro Light" w:hAnsi="Avenir Next LT Pro Light"/>
          <w:sz w:val="24"/>
          <w:szCs w:val="24"/>
        </w:rPr>
      </w:pPr>
    </w:p>
    <w:p w14:paraId="15997685" w14:textId="77777777" w:rsidR="00D13CE6" w:rsidRPr="00BE66A3" w:rsidRDefault="00D13CE6" w:rsidP="00BE66A3">
      <w:pPr>
        <w:rPr>
          <w:rFonts w:ascii="Avenir Next LT Pro Light" w:hAnsi="Avenir Next LT Pro Light"/>
          <w:sz w:val="24"/>
          <w:szCs w:val="24"/>
        </w:rPr>
      </w:pPr>
    </w:p>
    <w:p w14:paraId="66082A7E" w14:textId="36732BAF" w:rsidR="00BE66A3" w:rsidRPr="00BE66A3" w:rsidRDefault="00BE66A3" w:rsidP="00BE66A3">
      <w:pPr>
        <w:spacing w:before="240" w:line="480" w:lineRule="auto"/>
        <w:rPr>
          <w:rFonts w:ascii="Avenir Next LT Pro Light" w:hAnsi="Avenir Next LT Pro Light"/>
          <w:sz w:val="24"/>
          <w:szCs w:val="24"/>
          <w:u w:val="single"/>
        </w:rPr>
      </w:pPr>
      <w:r w:rsidRPr="00BE66A3">
        <w:rPr>
          <w:rFonts w:ascii="Avenir Next LT Pro Light" w:hAnsi="Avenir Next LT Pro Light"/>
          <w:sz w:val="24"/>
          <w:szCs w:val="24"/>
          <w:u w:val="single"/>
        </w:rPr>
        <w:t>Name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933AD3">
        <w:rPr>
          <w:rFonts w:ascii="Avenir Next LT Pro Light" w:hAnsi="Avenir Next LT Pro Light"/>
          <w:sz w:val="24"/>
          <w:szCs w:val="24"/>
          <w:u w:val="single"/>
        </w:rPr>
        <w:tab/>
      </w:r>
    </w:p>
    <w:p w14:paraId="62531EE1" w14:textId="77777777" w:rsidR="00BE66A3" w:rsidRPr="00BE66A3" w:rsidRDefault="00BE66A3" w:rsidP="00BE66A3">
      <w:pPr>
        <w:spacing w:before="240" w:line="480" w:lineRule="auto"/>
        <w:rPr>
          <w:rFonts w:ascii="Avenir Next LT Pro Light" w:hAnsi="Avenir Next LT Pro Light"/>
          <w:sz w:val="24"/>
          <w:szCs w:val="24"/>
          <w:u w:val="single"/>
        </w:rPr>
      </w:pPr>
      <w:r w:rsidRPr="00BE66A3">
        <w:rPr>
          <w:rFonts w:ascii="Avenir Next LT Pro Light" w:hAnsi="Avenir Next LT Pro Light"/>
          <w:sz w:val="24"/>
          <w:szCs w:val="24"/>
          <w:u w:val="single"/>
        </w:rPr>
        <w:t>Signed</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p>
    <w:p w14:paraId="29D4884A" w14:textId="7B5F9EDB" w:rsidR="00BE66A3" w:rsidRPr="00BE66A3" w:rsidRDefault="00BE66A3" w:rsidP="00BE66A3">
      <w:pPr>
        <w:spacing w:before="240" w:line="480" w:lineRule="auto"/>
        <w:rPr>
          <w:rFonts w:ascii="Avenir Next LT Pro Light" w:hAnsi="Avenir Next LT Pro Light"/>
          <w:sz w:val="24"/>
          <w:szCs w:val="24"/>
          <w:u w:val="single"/>
        </w:rPr>
      </w:pPr>
      <w:r w:rsidRPr="00BE66A3">
        <w:rPr>
          <w:rFonts w:ascii="Avenir Next LT Pro Light" w:hAnsi="Avenir Next LT Pro Light"/>
          <w:sz w:val="24"/>
          <w:szCs w:val="24"/>
          <w:u w:val="single"/>
        </w:rPr>
        <w:t>Date</w:t>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Pr="00BE66A3">
        <w:rPr>
          <w:rFonts w:ascii="Avenir Next LT Pro Light" w:hAnsi="Avenir Next LT Pro Light"/>
          <w:sz w:val="24"/>
          <w:szCs w:val="24"/>
          <w:u w:val="single"/>
        </w:rPr>
        <w:tab/>
      </w:r>
      <w:r w:rsidR="00933AD3">
        <w:rPr>
          <w:rFonts w:ascii="Avenir Next LT Pro Light" w:hAnsi="Avenir Next LT Pro Light"/>
          <w:sz w:val="24"/>
          <w:szCs w:val="24"/>
          <w:u w:val="single"/>
        </w:rPr>
        <w:tab/>
      </w:r>
    </w:p>
    <w:p w14:paraId="0D647DCC" w14:textId="7B99D612" w:rsidR="00121481" w:rsidRPr="00BE66A3" w:rsidRDefault="001679F7" w:rsidP="00BE66A3">
      <w:pPr>
        <w:autoSpaceDE w:val="0"/>
        <w:autoSpaceDN w:val="0"/>
        <w:adjustRightInd w:val="0"/>
        <w:spacing w:after="0" w:line="240" w:lineRule="auto"/>
        <w:rPr>
          <w:rFonts w:ascii="Avenir Next LT Pro Light" w:hAnsi="Avenir Next LT Pro Light" w:cstheme="minorHAnsi"/>
          <w:sz w:val="19"/>
          <w:szCs w:val="19"/>
        </w:rPr>
      </w:pPr>
      <w:r w:rsidRPr="00BE66A3">
        <w:rPr>
          <w:rFonts w:ascii="Avenir Next LT Pro Light" w:hAnsi="Avenir Next LT Pro Light" w:cstheme="minorHAnsi"/>
          <w:b/>
          <w:bCs/>
          <w:sz w:val="28"/>
          <w:szCs w:val="28"/>
        </w:rPr>
        <w:br w:type="page"/>
      </w:r>
      <w:r w:rsidR="00337729" w:rsidRPr="00BE66A3">
        <w:rPr>
          <w:rFonts w:ascii="Avenir Next LT Pro Light" w:hAnsi="Avenir Next LT Pro Light"/>
          <w:b/>
          <w:bCs/>
          <w:sz w:val="28"/>
          <w:szCs w:val="28"/>
        </w:rPr>
        <w:lastRenderedPageBreak/>
        <w:t xml:space="preserve">Scale of Charges </w:t>
      </w:r>
    </w:p>
    <w:p w14:paraId="0458BE54" w14:textId="65DBC10D" w:rsidR="00337729" w:rsidRPr="00BE66A3" w:rsidRDefault="00610631" w:rsidP="00337729">
      <w:pPr>
        <w:rPr>
          <w:rFonts w:ascii="Avenir Next LT Pro Light" w:hAnsi="Avenir Next LT Pro Light"/>
        </w:rPr>
      </w:pPr>
      <w:r w:rsidRPr="00BE66A3">
        <w:rPr>
          <w:rFonts w:ascii="Avenir Next LT Pro Light" w:hAnsi="Avenir Next LT Pro Light"/>
        </w:rPr>
        <w:t>Charges are for a one-year period which commences from the date of property accreditation acknowledgement</w:t>
      </w:r>
      <w:r w:rsidR="007609B0" w:rsidRPr="00BE66A3">
        <w:rPr>
          <w:rFonts w:ascii="Avenir Next LT Pro Light" w:hAnsi="Avenir Next LT Pro Light"/>
        </w:rPr>
        <w:t>. All charges are non-refundable.</w:t>
      </w:r>
    </w:p>
    <w:p w14:paraId="6FB495D8" w14:textId="77777777" w:rsidR="00121481" w:rsidRPr="00BE66A3" w:rsidRDefault="00121481" w:rsidP="00121481">
      <w:pPr>
        <w:rPr>
          <w:rFonts w:ascii="Avenir Next LT Pro Light" w:hAnsi="Avenir Next LT Pro Light"/>
        </w:rPr>
      </w:pPr>
    </w:p>
    <w:p w14:paraId="281A2B0A" w14:textId="3F2E2224" w:rsidR="00121481" w:rsidRPr="00310E85" w:rsidRDefault="00236388" w:rsidP="00310E85">
      <w:pPr>
        <w:ind w:left="360"/>
        <w:rPr>
          <w:rFonts w:ascii="Avenir Next LT Pro Light" w:hAnsi="Avenir Next LT Pro Light"/>
        </w:rPr>
      </w:pPr>
      <w:sdt>
        <w:sdtPr>
          <w:rPr>
            <w:rFonts w:ascii="Avenir Next LT Pro Light" w:hAnsi="Avenir Next LT Pro Light"/>
          </w:rPr>
          <w:id w:val="-1237395807"/>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 xml:space="preserve">1 property </w:t>
      </w:r>
      <w:r w:rsidR="00121481" w:rsidRPr="00310E85">
        <w:rPr>
          <w:rFonts w:ascii="Avenir Next LT Pro Light" w:hAnsi="Avenir Next LT Pro Light"/>
        </w:rPr>
        <w:tab/>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 xml:space="preserve">£50 +VAT </w:t>
      </w:r>
    </w:p>
    <w:p w14:paraId="0EF1DA94" w14:textId="09E55D04" w:rsidR="00121481" w:rsidRPr="00310E85" w:rsidRDefault="00236388" w:rsidP="00310E85">
      <w:pPr>
        <w:ind w:left="360"/>
        <w:rPr>
          <w:rFonts w:ascii="Avenir Next LT Pro Light" w:hAnsi="Avenir Next LT Pro Light"/>
        </w:rPr>
      </w:pPr>
      <w:sdt>
        <w:sdtPr>
          <w:rPr>
            <w:rFonts w:ascii="Avenir Next LT Pro Light" w:hAnsi="Avenir Next LT Pro Light"/>
          </w:rPr>
          <w:id w:val="1960072112"/>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 xml:space="preserve">2 properties </w:t>
      </w:r>
      <w:r w:rsidR="00121481" w:rsidRPr="00310E85">
        <w:rPr>
          <w:rFonts w:ascii="Avenir Next LT Pro Light" w:hAnsi="Avenir Next LT Pro Light"/>
        </w:rPr>
        <w:tab/>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£100 +VAT</w:t>
      </w:r>
    </w:p>
    <w:p w14:paraId="6F5B1F3A" w14:textId="68AE8306" w:rsidR="00121481" w:rsidRPr="00310E85" w:rsidRDefault="00236388" w:rsidP="00310E85">
      <w:pPr>
        <w:ind w:left="360"/>
        <w:rPr>
          <w:rFonts w:ascii="Avenir Next LT Pro Light" w:hAnsi="Avenir Next LT Pro Light"/>
        </w:rPr>
      </w:pPr>
      <w:sdt>
        <w:sdtPr>
          <w:rPr>
            <w:rFonts w:ascii="Avenir Next LT Pro Light" w:hAnsi="Avenir Next LT Pro Light"/>
          </w:rPr>
          <w:id w:val="-1124381925"/>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 xml:space="preserve">3 properties </w:t>
      </w:r>
      <w:r w:rsidR="00121481" w:rsidRPr="00310E85">
        <w:rPr>
          <w:rFonts w:ascii="Avenir Next LT Pro Light" w:hAnsi="Avenir Next LT Pro Light"/>
        </w:rPr>
        <w:tab/>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£150 +VAT</w:t>
      </w:r>
    </w:p>
    <w:p w14:paraId="15C9EE82" w14:textId="79B67B8B" w:rsidR="00121481" w:rsidRPr="00310E85" w:rsidRDefault="00236388" w:rsidP="00310E85">
      <w:pPr>
        <w:ind w:left="360"/>
        <w:rPr>
          <w:rFonts w:ascii="Avenir Next LT Pro Light" w:hAnsi="Avenir Next LT Pro Light"/>
        </w:rPr>
      </w:pPr>
      <w:sdt>
        <w:sdtPr>
          <w:rPr>
            <w:rFonts w:ascii="Avenir Next LT Pro Light" w:hAnsi="Avenir Next LT Pro Light"/>
          </w:rPr>
          <w:id w:val="-1666230710"/>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4 properties</w:t>
      </w:r>
      <w:r w:rsidR="00121481" w:rsidRPr="00310E85">
        <w:rPr>
          <w:rFonts w:ascii="Avenir Next LT Pro Light" w:hAnsi="Avenir Next LT Pro Light"/>
        </w:rPr>
        <w:tab/>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£190 +VAT</w:t>
      </w:r>
    </w:p>
    <w:p w14:paraId="7ECF9D35" w14:textId="14682094" w:rsidR="00121481" w:rsidRPr="00310E85" w:rsidRDefault="00236388" w:rsidP="00310E85">
      <w:pPr>
        <w:ind w:left="360"/>
        <w:rPr>
          <w:rFonts w:ascii="Avenir Next LT Pro Light" w:hAnsi="Avenir Next LT Pro Light"/>
        </w:rPr>
      </w:pPr>
      <w:sdt>
        <w:sdtPr>
          <w:rPr>
            <w:rFonts w:ascii="Avenir Next LT Pro Light" w:hAnsi="Avenir Next LT Pro Light"/>
          </w:rPr>
          <w:id w:val="528845916"/>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 xml:space="preserve">5 properties </w:t>
      </w:r>
      <w:r w:rsidR="00121481" w:rsidRPr="00310E85">
        <w:rPr>
          <w:rFonts w:ascii="Avenir Next LT Pro Light" w:hAnsi="Avenir Next LT Pro Light"/>
        </w:rPr>
        <w:tab/>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£230 +VAT</w:t>
      </w:r>
    </w:p>
    <w:p w14:paraId="7DCEEBFE" w14:textId="74E51BCB" w:rsidR="00121481" w:rsidRPr="00310E85" w:rsidRDefault="00236388" w:rsidP="00310E85">
      <w:pPr>
        <w:ind w:left="360"/>
        <w:rPr>
          <w:rFonts w:ascii="Avenir Next LT Pro Light" w:hAnsi="Avenir Next LT Pro Light"/>
        </w:rPr>
      </w:pPr>
      <w:sdt>
        <w:sdtPr>
          <w:rPr>
            <w:rFonts w:ascii="Avenir Next LT Pro Light" w:hAnsi="Avenir Next LT Pro Light"/>
          </w:rPr>
          <w:id w:val="1238743410"/>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6 properties</w:t>
      </w:r>
      <w:r w:rsidR="00121481" w:rsidRPr="00310E85">
        <w:rPr>
          <w:rFonts w:ascii="Avenir Next LT Pro Light" w:hAnsi="Avenir Next LT Pro Light"/>
        </w:rPr>
        <w:tab/>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£270 +VAT</w:t>
      </w:r>
    </w:p>
    <w:p w14:paraId="0640654A" w14:textId="336CEDA2" w:rsidR="00121481" w:rsidRPr="00310E85" w:rsidRDefault="00236388" w:rsidP="00310E85">
      <w:pPr>
        <w:ind w:left="360"/>
        <w:rPr>
          <w:rFonts w:ascii="Avenir Next LT Pro Light" w:hAnsi="Avenir Next LT Pro Light"/>
        </w:rPr>
      </w:pPr>
      <w:sdt>
        <w:sdtPr>
          <w:rPr>
            <w:rFonts w:ascii="Avenir Next LT Pro Light" w:hAnsi="Avenir Next LT Pro Light"/>
          </w:rPr>
          <w:id w:val="-1052845937"/>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 xml:space="preserve">7 properties </w:t>
      </w:r>
      <w:r w:rsidR="00121481" w:rsidRPr="00310E85">
        <w:rPr>
          <w:rFonts w:ascii="Avenir Next LT Pro Light" w:hAnsi="Avenir Next LT Pro Light"/>
        </w:rPr>
        <w:tab/>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 xml:space="preserve">£310 +VAT </w:t>
      </w:r>
    </w:p>
    <w:p w14:paraId="6F7A7EA7" w14:textId="25F14190" w:rsidR="00121481" w:rsidRPr="00310E85" w:rsidRDefault="00236388" w:rsidP="00310E85">
      <w:pPr>
        <w:ind w:left="360"/>
        <w:rPr>
          <w:rFonts w:ascii="Avenir Next LT Pro Light" w:hAnsi="Avenir Next LT Pro Light"/>
        </w:rPr>
      </w:pPr>
      <w:sdt>
        <w:sdtPr>
          <w:rPr>
            <w:rFonts w:ascii="Avenir Next LT Pro Light" w:hAnsi="Avenir Next LT Pro Light"/>
          </w:rPr>
          <w:id w:val="1759793301"/>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8 properties</w:t>
      </w:r>
      <w:r w:rsidR="00121481" w:rsidRPr="00310E85">
        <w:rPr>
          <w:rFonts w:ascii="Avenir Next LT Pro Light" w:hAnsi="Avenir Next LT Pro Light"/>
        </w:rPr>
        <w:tab/>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£340 +VAT</w:t>
      </w:r>
    </w:p>
    <w:p w14:paraId="4959C467" w14:textId="75DFCE10" w:rsidR="00121481" w:rsidRPr="00310E85" w:rsidRDefault="00236388" w:rsidP="00310E85">
      <w:pPr>
        <w:ind w:left="360"/>
        <w:rPr>
          <w:rFonts w:ascii="Avenir Next LT Pro Light" w:hAnsi="Avenir Next LT Pro Light"/>
        </w:rPr>
      </w:pPr>
      <w:sdt>
        <w:sdtPr>
          <w:rPr>
            <w:rFonts w:ascii="Avenir Next LT Pro Light" w:hAnsi="Avenir Next LT Pro Light"/>
          </w:rPr>
          <w:id w:val="1765648708"/>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 xml:space="preserve">9 properties </w:t>
      </w:r>
      <w:r w:rsidR="00121481" w:rsidRPr="00310E85">
        <w:rPr>
          <w:rFonts w:ascii="Avenir Next LT Pro Light" w:hAnsi="Avenir Next LT Pro Light"/>
        </w:rPr>
        <w:tab/>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£370 +VAT</w:t>
      </w:r>
    </w:p>
    <w:p w14:paraId="13D08773" w14:textId="20AF0858" w:rsidR="00121481" w:rsidRPr="00310E85" w:rsidRDefault="00236388" w:rsidP="00310E85">
      <w:pPr>
        <w:ind w:left="360"/>
        <w:rPr>
          <w:rFonts w:ascii="Avenir Next LT Pro Light" w:hAnsi="Avenir Next LT Pro Light"/>
        </w:rPr>
      </w:pPr>
      <w:sdt>
        <w:sdtPr>
          <w:rPr>
            <w:rFonts w:ascii="Avenir Next LT Pro Light" w:hAnsi="Avenir Next LT Pro Light"/>
          </w:rPr>
          <w:id w:val="2020266053"/>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 xml:space="preserve">10 properties </w:t>
      </w:r>
      <w:r w:rsidR="00121481" w:rsidRPr="00310E85">
        <w:rPr>
          <w:rFonts w:ascii="Avenir Next LT Pro Light" w:hAnsi="Avenir Next LT Pro Light"/>
        </w:rPr>
        <w:tab/>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£400 +VAT</w:t>
      </w:r>
    </w:p>
    <w:p w14:paraId="41E90D0F" w14:textId="0C7286EE" w:rsidR="00121481" w:rsidRPr="00310E85" w:rsidRDefault="00236388" w:rsidP="00310E85">
      <w:pPr>
        <w:ind w:left="360"/>
        <w:rPr>
          <w:rFonts w:ascii="Avenir Next LT Pro Light" w:hAnsi="Avenir Next LT Pro Light"/>
        </w:rPr>
      </w:pPr>
      <w:sdt>
        <w:sdtPr>
          <w:rPr>
            <w:rFonts w:ascii="Avenir Next LT Pro Light" w:hAnsi="Avenir Next LT Pro Light"/>
          </w:rPr>
          <w:id w:val="1907948682"/>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 xml:space="preserve">11 - 15 properties </w:t>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£500 +VAT</w:t>
      </w:r>
    </w:p>
    <w:p w14:paraId="24A6E0D4" w14:textId="700F0CFF" w:rsidR="00121481" w:rsidRPr="00310E85" w:rsidRDefault="00236388" w:rsidP="00310E85">
      <w:pPr>
        <w:ind w:left="360"/>
        <w:rPr>
          <w:rFonts w:ascii="Avenir Next LT Pro Light" w:hAnsi="Avenir Next LT Pro Light"/>
        </w:rPr>
      </w:pPr>
      <w:sdt>
        <w:sdtPr>
          <w:rPr>
            <w:rFonts w:ascii="Avenir Next LT Pro Light" w:hAnsi="Avenir Next LT Pro Light"/>
          </w:rPr>
          <w:id w:val="1324551999"/>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 xml:space="preserve">16 - 19 properties </w:t>
      </w:r>
      <w:r w:rsidR="00121481" w:rsidRPr="00310E85">
        <w:rPr>
          <w:rFonts w:ascii="Avenir Next LT Pro Light" w:hAnsi="Avenir Next LT Pro Light"/>
        </w:rPr>
        <w:tab/>
      </w:r>
      <w:r w:rsidR="004B54EC"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£700 +VAT</w:t>
      </w:r>
    </w:p>
    <w:p w14:paraId="6ED6B5A1" w14:textId="251D4C91" w:rsidR="007609B0" w:rsidRPr="00310E85" w:rsidRDefault="00236388" w:rsidP="00310E85">
      <w:pPr>
        <w:ind w:left="360"/>
        <w:rPr>
          <w:rFonts w:ascii="Avenir Next LT Pro Light" w:hAnsi="Avenir Next LT Pro Light"/>
        </w:rPr>
      </w:pPr>
      <w:sdt>
        <w:sdtPr>
          <w:rPr>
            <w:rFonts w:ascii="Avenir Next LT Pro Light" w:hAnsi="Avenir Next LT Pro Light"/>
          </w:rPr>
          <w:id w:val="2053346665"/>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121481" w:rsidRPr="00310E85">
        <w:rPr>
          <w:rFonts w:ascii="Avenir Next LT Pro Light" w:hAnsi="Avenir Next LT Pro Light"/>
        </w:rPr>
        <w:t xml:space="preserve">20+ Properties (Agent) </w:t>
      </w:r>
      <w:r w:rsidR="00121481" w:rsidRPr="00310E85">
        <w:rPr>
          <w:rFonts w:ascii="Avenir Next LT Pro Light" w:hAnsi="Avenir Next LT Pro Light"/>
        </w:rPr>
        <w:tab/>
      </w:r>
      <w:r w:rsidR="0079358E" w:rsidRPr="00310E85">
        <w:rPr>
          <w:rFonts w:ascii="Avenir Next LT Pro Light" w:hAnsi="Avenir Next LT Pro Light"/>
        </w:rPr>
        <w:tab/>
      </w:r>
      <w:r w:rsidR="00121481" w:rsidRPr="00310E85">
        <w:rPr>
          <w:rFonts w:ascii="Avenir Next LT Pro Light" w:hAnsi="Avenir Next LT Pro Light"/>
        </w:rPr>
        <w:t>£1000 +VAT</w:t>
      </w:r>
    </w:p>
    <w:p w14:paraId="51F9AB9F" w14:textId="5575D947" w:rsidR="0079358E" w:rsidRPr="00310E85" w:rsidRDefault="00236388" w:rsidP="00310E85">
      <w:pPr>
        <w:ind w:left="360"/>
        <w:rPr>
          <w:rFonts w:ascii="Avenir Next LT Pro Light" w:hAnsi="Avenir Next LT Pro Light"/>
        </w:rPr>
      </w:pPr>
      <w:sdt>
        <w:sdtPr>
          <w:rPr>
            <w:rFonts w:ascii="Avenir Next LT Pro Light" w:hAnsi="Avenir Next LT Pro Light"/>
          </w:rPr>
          <w:id w:val="-1163473967"/>
          <w14:checkbox>
            <w14:checked w14:val="0"/>
            <w14:checkedState w14:val="2612" w14:font="MS Gothic"/>
            <w14:uncheckedState w14:val="2610" w14:font="MS Gothic"/>
          </w14:checkbox>
        </w:sdtPr>
        <w:sdtEndPr/>
        <w:sdtContent>
          <w:r w:rsidR="00310E85">
            <w:rPr>
              <w:rFonts w:ascii="MS Gothic" w:eastAsia="MS Gothic" w:hAnsi="MS Gothic" w:hint="eastAsia"/>
            </w:rPr>
            <w:t>☐</w:t>
          </w:r>
        </w:sdtContent>
      </w:sdt>
      <w:r w:rsidR="00310E85">
        <w:rPr>
          <w:rFonts w:ascii="Avenir Next LT Pro Light" w:hAnsi="Avenir Next LT Pro Light"/>
        </w:rPr>
        <w:t xml:space="preserve"> </w:t>
      </w:r>
      <w:r w:rsidR="0079358E" w:rsidRPr="00310E85">
        <w:rPr>
          <w:rFonts w:ascii="Avenir Next LT Pro Light" w:hAnsi="Avenir Next LT Pro Light"/>
        </w:rPr>
        <w:t xml:space="preserve">Fire </w:t>
      </w:r>
      <w:r w:rsidR="00F73465" w:rsidRPr="00310E85">
        <w:rPr>
          <w:rFonts w:ascii="Avenir Next LT Pro Light" w:hAnsi="Avenir Next LT Pro Light"/>
        </w:rPr>
        <w:t>Safety I</w:t>
      </w:r>
      <w:r w:rsidR="0079358E" w:rsidRPr="00310E85">
        <w:rPr>
          <w:rFonts w:ascii="Avenir Next LT Pro Light" w:hAnsi="Avenir Next LT Pro Light"/>
        </w:rPr>
        <w:t>nspection</w:t>
      </w:r>
      <w:r w:rsidR="0079358E" w:rsidRPr="00310E85">
        <w:rPr>
          <w:rFonts w:ascii="Avenir Next LT Pro Light" w:hAnsi="Avenir Next LT Pro Light"/>
        </w:rPr>
        <w:tab/>
      </w:r>
      <w:r w:rsidR="00F73465" w:rsidRPr="00310E85">
        <w:rPr>
          <w:rFonts w:ascii="Avenir Next LT Pro Light" w:hAnsi="Avenir Next LT Pro Light"/>
        </w:rPr>
        <w:tab/>
      </w:r>
      <w:r w:rsidR="00F73465" w:rsidRPr="00310E85">
        <w:rPr>
          <w:rFonts w:ascii="Avenir Next LT Pro Light" w:hAnsi="Avenir Next LT Pro Light"/>
        </w:rPr>
        <w:tab/>
      </w:r>
      <w:r w:rsidR="0079358E" w:rsidRPr="00310E85">
        <w:rPr>
          <w:rFonts w:ascii="Avenir Next LT Pro Light" w:hAnsi="Avenir Next LT Pro Light"/>
        </w:rPr>
        <w:t>£15</w:t>
      </w:r>
      <w:r w:rsidR="00F73465" w:rsidRPr="00310E85">
        <w:rPr>
          <w:rFonts w:ascii="Avenir Next LT Pro Light" w:hAnsi="Avenir Next LT Pro Light"/>
        </w:rPr>
        <w:t xml:space="preserve"> per property</w:t>
      </w:r>
    </w:p>
    <w:p w14:paraId="7F352A82" w14:textId="77777777" w:rsidR="0079358E" w:rsidRDefault="0079358E" w:rsidP="00337729">
      <w:pPr>
        <w:rPr>
          <w:rFonts w:ascii="Avenir Next LT Pro Light" w:hAnsi="Avenir Next LT Pro Light"/>
        </w:rPr>
      </w:pPr>
    </w:p>
    <w:p w14:paraId="731DF3B2" w14:textId="7890438E" w:rsidR="00C21328" w:rsidRDefault="0079358E" w:rsidP="00310E85">
      <w:pPr>
        <w:jc w:val="both"/>
        <w:rPr>
          <w:rFonts w:ascii="Avenir Next LT Pro Light" w:hAnsi="Avenir Next LT Pro Light"/>
        </w:rPr>
      </w:pPr>
      <w:r>
        <w:rPr>
          <w:rFonts w:ascii="Avenir Next LT Pro Light" w:hAnsi="Avenir Next LT Pro Light"/>
        </w:rPr>
        <w:t xml:space="preserve">Each property must undergo a thorough fire safety inspection, we provide this service with an independent fire safety assessor for £15 per property. If you are an agent who completes these checks inhouse you must provide evidence of satisfactory fire safety checks for each of the </w:t>
      </w:r>
      <w:proofErr w:type="gramStart"/>
      <w:r>
        <w:rPr>
          <w:rFonts w:ascii="Avenir Next LT Pro Light" w:hAnsi="Avenir Next LT Pro Light"/>
        </w:rPr>
        <w:t>properties</w:t>
      </w:r>
      <w:proofErr w:type="gramEnd"/>
      <w:r>
        <w:rPr>
          <w:rFonts w:ascii="Avenir Next LT Pro Light" w:hAnsi="Avenir Next LT Pro Light"/>
        </w:rPr>
        <w:t xml:space="preserve"> you wish to be advertised with us.</w:t>
      </w:r>
      <w:r w:rsidR="00C445F5">
        <w:rPr>
          <w:rFonts w:ascii="Avenir Next LT Pro Light" w:hAnsi="Avenir Next LT Pro Light"/>
        </w:rPr>
        <w:t xml:space="preserve"> All fire safety inspections must have been completed within 5 years.</w:t>
      </w:r>
    </w:p>
    <w:p w14:paraId="19F202DF" w14:textId="01FC24FB" w:rsidR="00C21328" w:rsidRPr="00BE66A3" w:rsidRDefault="00D13CE6" w:rsidP="00310E85">
      <w:pPr>
        <w:jc w:val="both"/>
        <w:rPr>
          <w:rFonts w:ascii="Avenir Next LT Pro Light" w:hAnsi="Avenir Next LT Pro Light"/>
        </w:rPr>
      </w:pPr>
      <w:r>
        <w:rPr>
          <w:rFonts w:ascii="Avenir Next LT Pro Light" w:hAnsi="Avenir Next LT Pro Light"/>
        </w:rPr>
        <w:t>Payments can be made through invoice request or</w:t>
      </w:r>
      <w:r w:rsidR="00C21328" w:rsidRPr="00BE66A3">
        <w:rPr>
          <w:rFonts w:ascii="Avenir Next LT Pro Light" w:hAnsi="Avenir Next LT Pro Light"/>
        </w:rPr>
        <w:t xml:space="preserve"> through our </w:t>
      </w:r>
      <w:r w:rsidR="0079358E">
        <w:rPr>
          <w:rFonts w:ascii="Avenir Next LT Pro Light" w:hAnsi="Avenir Next LT Pro Light"/>
        </w:rPr>
        <w:t xml:space="preserve">online payment portal </w:t>
      </w:r>
      <w:hyperlink r:id="rId9" w:history="1">
        <w:r w:rsidR="0034014F" w:rsidRPr="00BA4032">
          <w:rPr>
            <w:rStyle w:val="Hyperlink"/>
            <w:rFonts w:ascii="Avenir Next LT Pro Light" w:hAnsi="Avenir Next LT Pro Light"/>
          </w:rPr>
          <w:t>https://lincolnsu.com/landlordpayment</w:t>
        </w:r>
      </w:hyperlink>
      <w:r w:rsidR="0034014F">
        <w:rPr>
          <w:rFonts w:ascii="Avenir Next LT Pro Light" w:hAnsi="Avenir Next LT Pro Light"/>
        </w:rPr>
        <w:t xml:space="preserve"> </w:t>
      </w:r>
    </w:p>
    <w:p w14:paraId="7CE74813" w14:textId="6D732EAC" w:rsidR="00337729" w:rsidRPr="00BE66A3" w:rsidRDefault="00337729" w:rsidP="00310E85">
      <w:pPr>
        <w:jc w:val="both"/>
        <w:rPr>
          <w:rFonts w:ascii="Avenir Next LT Pro Light" w:hAnsi="Avenir Next LT Pro Light"/>
        </w:rPr>
      </w:pPr>
      <w:r w:rsidRPr="00BE66A3">
        <w:rPr>
          <w:rFonts w:ascii="Avenir Next LT Pro Light" w:hAnsi="Avenir Next LT Pro Light"/>
        </w:rPr>
        <w:t>Your details will not be advertised until</w:t>
      </w:r>
      <w:r w:rsidR="00C21328" w:rsidRPr="00BE66A3">
        <w:rPr>
          <w:rFonts w:ascii="Avenir Next LT Pro Light" w:hAnsi="Avenir Next LT Pro Light"/>
        </w:rPr>
        <w:t xml:space="preserve"> all the relevant documents have been sent, initial inspection is complete, and</w:t>
      </w:r>
      <w:r w:rsidRPr="00BE66A3">
        <w:rPr>
          <w:rFonts w:ascii="Avenir Next LT Pro Light" w:hAnsi="Avenir Next LT Pro Light"/>
        </w:rPr>
        <w:t xml:space="preserve"> payment has been made in full</w:t>
      </w:r>
      <w:r w:rsidR="00C21328" w:rsidRPr="00BE66A3">
        <w:rPr>
          <w:rFonts w:ascii="Avenir Next LT Pro Light" w:hAnsi="Avenir Next LT Pro Light"/>
        </w:rPr>
        <w:t>.</w:t>
      </w:r>
      <w:bookmarkStart w:id="0" w:name="_GoBack"/>
      <w:bookmarkEnd w:id="0"/>
    </w:p>
    <w:p w14:paraId="4378B761" w14:textId="29853723" w:rsidR="00AD1F8F" w:rsidRPr="00BE66A3" w:rsidRDefault="00AD1F8F" w:rsidP="00310E85">
      <w:pPr>
        <w:jc w:val="both"/>
        <w:rPr>
          <w:rFonts w:ascii="Avenir Next LT Pro Light" w:hAnsi="Avenir Next LT Pro Light"/>
        </w:rPr>
      </w:pPr>
      <w:r w:rsidRPr="00BE66A3">
        <w:rPr>
          <w:rFonts w:ascii="Avenir Next LT Pro Light" w:hAnsi="Avenir Next LT Pro Light"/>
        </w:rPr>
        <w:t xml:space="preserve">Please return all documents to </w:t>
      </w:r>
      <w:hyperlink r:id="rId10" w:tgtFrame="_blank" w:history="1">
        <w:r w:rsidRPr="00BE66A3">
          <w:rPr>
            <w:rStyle w:val="Hyperlink"/>
            <w:rFonts w:ascii="Avenir Next LT Pro Light" w:hAnsi="Avenir Next LT Pro Light" w:cs="Arial"/>
          </w:rPr>
          <w:t>lincolnstudentlettings@lincolnsu.com</w:t>
        </w:r>
      </w:hyperlink>
    </w:p>
    <w:sectPr w:rsidR="00AD1F8F" w:rsidRPr="00BE66A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C5A1" w14:textId="77777777" w:rsidR="00236388" w:rsidRDefault="00236388" w:rsidP="001679F7">
      <w:pPr>
        <w:spacing w:after="0" w:line="240" w:lineRule="auto"/>
      </w:pPr>
      <w:r>
        <w:separator/>
      </w:r>
    </w:p>
  </w:endnote>
  <w:endnote w:type="continuationSeparator" w:id="0">
    <w:p w14:paraId="0DA87325" w14:textId="77777777" w:rsidR="00236388" w:rsidRDefault="00236388" w:rsidP="0016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4579" w14:textId="77777777" w:rsidR="00236388" w:rsidRDefault="00236388" w:rsidP="001679F7">
      <w:pPr>
        <w:spacing w:after="0" w:line="240" w:lineRule="auto"/>
      </w:pPr>
      <w:r>
        <w:separator/>
      </w:r>
    </w:p>
  </w:footnote>
  <w:footnote w:type="continuationSeparator" w:id="0">
    <w:p w14:paraId="26AB0C67" w14:textId="77777777" w:rsidR="00236388" w:rsidRDefault="00236388" w:rsidP="0016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FEC1" w14:textId="1F80EFBD" w:rsidR="001679F7" w:rsidRDefault="004B3BDD" w:rsidP="004B3BDD">
    <w:pPr>
      <w:spacing w:after="0"/>
      <w:jc w:val="right"/>
    </w:pPr>
    <w:r>
      <w:rPr>
        <w:noProof/>
      </w:rPr>
      <w:drawing>
        <wp:inline distT="0" distB="0" distL="0" distR="0" wp14:anchorId="4FCC8239" wp14:editId="09AC1E38">
          <wp:extent cx="1466416" cy="471503"/>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6175" cy="487502"/>
                  </a:xfrm>
                  <a:prstGeom prst="rect">
                    <a:avLst/>
                  </a:prstGeom>
                </pic:spPr>
              </pic:pic>
            </a:graphicData>
          </a:graphic>
        </wp:inline>
      </w:drawing>
    </w:r>
  </w:p>
  <w:p w14:paraId="4D08DD09" w14:textId="36CC0ABE" w:rsidR="001679F7" w:rsidRPr="00610631" w:rsidRDefault="001679F7" w:rsidP="001679F7">
    <w:pPr>
      <w:spacing w:after="0"/>
      <w:ind w:left="1440" w:firstLine="720"/>
      <w:jc w:val="right"/>
      <w:rPr>
        <w:rFonts w:ascii="Avenir Next LT Pro" w:hAnsi="Avenir Next LT Pro"/>
        <w:b/>
        <w:bCs/>
      </w:rPr>
    </w:pPr>
    <w:r w:rsidRPr="00610631">
      <w:rPr>
        <w:rFonts w:ascii="Avenir Next LT Pro" w:hAnsi="Avenir Next LT Pro"/>
        <w:b/>
        <w:bCs/>
      </w:rPr>
      <w:t>Lincoln Students’ Union Accommodation Services</w:t>
    </w:r>
  </w:p>
  <w:p w14:paraId="6814767D" w14:textId="77777777" w:rsidR="001679F7" w:rsidRPr="00610631" w:rsidRDefault="001679F7" w:rsidP="001679F7">
    <w:pPr>
      <w:spacing w:after="0"/>
      <w:ind w:left="1440" w:firstLine="720"/>
      <w:jc w:val="right"/>
      <w:rPr>
        <w:rFonts w:ascii="Avenir Next LT Pro" w:hAnsi="Avenir Next LT Pro"/>
        <w:b/>
        <w:bCs/>
      </w:rPr>
    </w:pPr>
    <w:r w:rsidRPr="00610631">
      <w:rPr>
        <w:rFonts w:ascii="Avenir Next LT Pro" w:hAnsi="Avenir Next LT Pro"/>
        <w:b/>
        <w:bCs/>
      </w:rPr>
      <w:t>Housing Accreditation Scheme</w:t>
    </w:r>
  </w:p>
  <w:p w14:paraId="7A70F2D4" w14:textId="77777777" w:rsidR="001679F7" w:rsidRDefault="0016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029B2"/>
    <w:multiLevelType w:val="hybridMultilevel"/>
    <w:tmpl w:val="A3208988"/>
    <w:lvl w:ilvl="0" w:tplc="95704EC8">
      <w:start w:val="1"/>
      <w:numFmt w:val="bullet"/>
      <w:lvlText w:val="□"/>
      <w:lvlJc w:val="left"/>
      <w:pPr>
        <w:ind w:left="720" w:hanging="360"/>
      </w:pPr>
      <w:rPr>
        <w:rFonts w:ascii="Calibri" w:hAnsi="Calibri"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A7C86"/>
    <w:multiLevelType w:val="hybridMultilevel"/>
    <w:tmpl w:val="44026F7A"/>
    <w:lvl w:ilvl="0" w:tplc="3482D3FC">
      <w:start w:val="1"/>
      <w:numFmt w:val="bullet"/>
      <w:lvlText w:val="□"/>
      <w:lvlJc w:val="left"/>
      <w:pPr>
        <w:ind w:left="720" w:hanging="360"/>
      </w:pPr>
      <w:rPr>
        <w:rFonts w:ascii="Calibri" w:hAnsi="Calibri"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9720F"/>
    <w:multiLevelType w:val="hybridMultilevel"/>
    <w:tmpl w:val="9812765E"/>
    <w:lvl w:ilvl="0" w:tplc="649C33EA">
      <w:start w:val="1"/>
      <w:numFmt w:val="bullet"/>
      <w:lvlText w:val="□"/>
      <w:lvlJc w:val="left"/>
      <w:pPr>
        <w:ind w:left="720" w:hanging="360"/>
      </w:pPr>
      <w:rPr>
        <w:rFonts w:ascii="Calibri" w:hAnsi="Calibri"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29"/>
    <w:rsid w:val="00013400"/>
    <w:rsid w:val="00021CF3"/>
    <w:rsid w:val="000F2CAC"/>
    <w:rsid w:val="000F3CA3"/>
    <w:rsid w:val="00121481"/>
    <w:rsid w:val="0015030B"/>
    <w:rsid w:val="001679F7"/>
    <w:rsid w:val="001E40B2"/>
    <w:rsid w:val="001E7347"/>
    <w:rsid w:val="002119F8"/>
    <w:rsid w:val="00236388"/>
    <w:rsid w:val="00310E85"/>
    <w:rsid w:val="00337729"/>
    <w:rsid w:val="0034014F"/>
    <w:rsid w:val="004711C8"/>
    <w:rsid w:val="004B3BDD"/>
    <w:rsid w:val="004B54EC"/>
    <w:rsid w:val="00610631"/>
    <w:rsid w:val="006B44B0"/>
    <w:rsid w:val="006E5645"/>
    <w:rsid w:val="006F2F2D"/>
    <w:rsid w:val="00706D94"/>
    <w:rsid w:val="0073289F"/>
    <w:rsid w:val="007609B0"/>
    <w:rsid w:val="0079358E"/>
    <w:rsid w:val="007E5AB5"/>
    <w:rsid w:val="00827BD7"/>
    <w:rsid w:val="008F2F27"/>
    <w:rsid w:val="008F3699"/>
    <w:rsid w:val="00933AD3"/>
    <w:rsid w:val="00AD1F8F"/>
    <w:rsid w:val="00B14DFF"/>
    <w:rsid w:val="00BE66A3"/>
    <w:rsid w:val="00C21328"/>
    <w:rsid w:val="00C445F5"/>
    <w:rsid w:val="00CC7B49"/>
    <w:rsid w:val="00CD690F"/>
    <w:rsid w:val="00D13CE6"/>
    <w:rsid w:val="00F73465"/>
    <w:rsid w:val="00FB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41EF5"/>
  <w15:chartTrackingRefBased/>
  <w15:docId w15:val="{0A2025DD-B639-4F70-AA90-D18E7FFD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B2"/>
    <w:pPr>
      <w:ind w:left="720"/>
      <w:contextualSpacing/>
    </w:pPr>
  </w:style>
  <w:style w:type="character" w:styleId="Hyperlink">
    <w:name w:val="Hyperlink"/>
    <w:basedOn w:val="DefaultParagraphFont"/>
    <w:uiPriority w:val="99"/>
    <w:unhideWhenUsed/>
    <w:rsid w:val="00AD1F8F"/>
    <w:rPr>
      <w:color w:val="0000FF"/>
      <w:u w:val="single"/>
    </w:rPr>
  </w:style>
  <w:style w:type="paragraph" w:styleId="BalloonText">
    <w:name w:val="Balloon Text"/>
    <w:basedOn w:val="Normal"/>
    <w:link w:val="BalloonTextChar"/>
    <w:uiPriority w:val="99"/>
    <w:semiHidden/>
    <w:unhideWhenUsed/>
    <w:rsid w:val="000F3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A3"/>
    <w:rPr>
      <w:rFonts w:ascii="Segoe UI" w:hAnsi="Segoe UI" w:cs="Segoe UI"/>
      <w:sz w:val="18"/>
      <w:szCs w:val="18"/>
    </w:rPr>
  </w:style>
  <w:style w:type="paragraph" w:styleId="Header">
    <w:name w:val="header"/>
    <w:basedOn w:val="Normal"/>
    <w:link w:val="HeaderChar"/>
    <w:uiPriority w:val="99"/>
    <w:unhideWhenUsed/>
    <w:rsid w:val="00167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F7"/>
  </w:style>
  <w:style w:type="paragraph" w:styleId="Footer">
    <w:name w:val="footer"/>
    <w:basedOn w:val="Normal"/>
    <w:link w:val="FooterChar"/>
    <w:uiPriority w:val="99"/>
    <w:unhideWhenUsed/>
    <w:rsid w:val="00167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F7"/>
  </w:style>
  <w:style w:type="table" w:styleId="TableGrid">
    <w:name w:val="Table Grid"/>
    <w:basedOn w:val="TableNormal"/>
    <w:uiPriority w:val="39"/>
    <w:rsid w:val="0016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B3BDD"/>
  </w:style>
  <w:style w:type="paragraph" w:customStyle="1" w:styleId="Default">
    <w:name w:val="Default"/>
    <w:rsid w:val="00BE66A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4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72121">
      <w:bodyDiv w:val="1"/>
      <w:marLeft w:val="0"/>
      <w:marRight w:val="0"/>
      <w:marTop w:val="0"/>
      <w:marBottom w:val="0"/>
      <w:divBdr>
        <w:top w:val="none" w:sz="0" w:space="0" w:color="auto"/>
        <w:left w:val="none" w:sz="0" w:space="0" w:color="auto"/>
        <w:bottom w:val="none" w:sz="0" w:space="0" w:color="auto"/>
        <w:right w:val="none" w:sz="0" w:space="0" w:color="auto"/>
      </w:divBdr>
      <w:divsChild>
        <w:div w:id="43734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studentlettings.com/landlo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ncolnstudentlettings@lincolnsu.com" TargetMode="External"/><Relationship Id="rId4" Type="http://schemas.openxmlformats.org/officeDocument/2006/relationships/settings" Target="settings.xml"/><Relationship Id="rId9" Type="http://schemas.openxmlformats.org/officeDocument/2006/relationships/hyperlink" Target="https://lincolnsu.com/landlordpa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DBE1-70EC-4BB8-B704-4007E6C9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Whitney</dc:creator>
  <cp:keywords/>
  <dc:description/>
  <cp:lastModifiedBy>Sarah</cp:lastModifiedBy>
  <cp:revision>22</cp:revision>
  <dcterms:created xsi:type="dcterms:W3CDTF">2020-09-02T10:38:00Z</dcterms:created>
  <dcterms:modified xsi:type="dcterms:W3CDTF">2020-10-16T13:03:00Z</dcterms:modified>
</cp:coreProperties>
</file>